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D63E" w14:textId="77777777" w:rsidR="00000000" w:rsidRDefault="00000000">
      <w:pPr>
        <w:pStyle w:val="Heading2"/>
      </w:pPr>
      <w:r>
        <w:t xml:space="preserve">SOLUTIONS PLUS CHEMICAL DATA </w:t>
      </w:r>
    </w:p>
    <w:p w14:paraId="6066BE52"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16"/>
          <w:szCs w:val="32"/>
        </w:rPr>
      </w:pPr>
    </w:p>
    <w:p w14:paraId="60A039A9"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48"/>
          <w:szCs w:val="48"/>
        </w:rPr>
      </w:pPr>
      <w:r>
        <w:rPr>
          <w:rFonts w:ascii="Bookman" w:hAnsi="Bookman"/>
          <w:b/>
          <w:bCs/>
          <w:sz w:val="48"/>
          <w:szCs w:val="48"/>
        </w:rPr>
        <w:t>CENTRAL LUBE GREASE-0</w:t>
      </w:r>
    </w:p>
    <w:p w14:paraId="7DD0FB7B"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rPr>
      </w:pPr>
      <w:r>
        <w:rPr>
          <w:rFonts w:ascii="Bookman" w:hAnsi="Bookman"/>
        </w:rPr>
        <w:t>MULTI-PURPOSE GREASE</w:t>
      </w:r>
    </w:p>
    <w:p w14:paraId="554C9DE3"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32"/>
          <w:szCs w:val="32"/>
        </w:rPr>
      </w:pPr>
    </w:p>
    <w:p w14:paraId="7751DF35"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32"/>
          <w:szCs w:val="32"/>
        </w:rPr>
      </w:pPr>
      <w:r>
        <w:rPr>
          <w:rFonts w:ascii="Bookman" w:hAnsi="Bookman"/>
          <w:b/>
          <w:bCs/>
          <w:sz w:val="32"/>
          <w:szCs w:val="32"/>
        </w:rPr>
        <w:t>DESCRIPTION</w:t>
      </w:r>
    </w:p>
    <w:p w14:paraId="1AECFAFA"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10651314"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b/>
          <w:bCs/>
          <w:sz w:val="24"/>
          <w:szCs w:val="24"/>
        </w:rPr>
        <w:t xml:space="preserve">CENTRAL LUBE GREASE-0 </w:t>
      </w:r>
      <w:r>
        <w:rPr>
          <w:rFonts w:ascii="Bookman" w:hAnsi="Bookman"/>
          <w:sz w:val="24"/>
          <w:szCs w:val="24"/>
        </w:rPr>
        <w:t>is a lithium complex thickened grease fortified with a synthetic polymer that provides superior film strength and hence increased lubrication and protection to industrial equipment.  SP CENTRAL LUBE GREASE-2 is a multi-purpose grease designed to be used in many different areas under many different conditions such as those found in Transportation, Automotive, Farming, Construction, Mining, Industrial, Food Processing, Packaging and Marine applications.</w:t>
      </w:r>
    </w:p>
    <w:p w14:paraId="109999F8"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6FB47F4E"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b/>
          <w:bCs/>
          <w:sz w:val="24"/>
          <w:szCs w:val="24"/>
        </w:rPr>
        <w:t xml:space="preserve">CENTRAL LUBE GREASE02 </w:t>
      </w:r>
      <w:r>
        <w:rPr>
          <w:rFonts w:ascii="Bookman" w:hAnsi="Bookman"/>
          <w:sz w:val="24"/>
          <w:szCs w:val="24"/>
        </w:rPr>
        <w:t xml:space="preserve">is an NLGI 0 grade grease which provides for excellent pumpability in remote grease applications even in extreme cold conditions.  The polymers incorporated into this </w:t>
      </w:r>
      <w:proofErr w:type="gramStart"/>
      <w:r>
        <w:rPr>
          <w:rFonts w:ascii="Bookman" w:hAnsi="Bookman"/>
          <w:sz w:val="24"/>
          <w:szCs w:val="24"/>
        </w:rPr>
        <w:t>high performance</w:t>
      </w:r>
      <w:proofErr w:type="gramEnd"/>
      <w:r>
        <w:rPr>
          <w:rFonts w:ascii="Bookman" w:hAnsi="Bookman"/>
          <w:sz w:val="24"/>
          <w:szCs w:val="24"/>
        </w:rPr>
        <w:t xml:space="preserve"> grease, increase the adhesiveness, shock load carrying ability </w:t>
      </w:r>
      <w:proofErr w:type="gramStart"/>
      <w:r>
        <w:rPr>
          <w:rFonts w:ascii="Bookman" w:hAnsi="Bookman"/>
          <w:sz w:val="24"/>
          <w:szCs w:val="24"/>
        </w:rPr>
        <w:t>and also</w:t>
      </w:r>
      <w:proofErr w:type="gramEnd"/>
      <w:r>
        <w:rPr>
          <w:rFonts w:ascii="Bookman" w:hAnsi="Bookman"/>
          <w:sz w:val="24"/>
          <w:szCs w:val="24"/>
        </w:rPr>
        <w:t xml:space="preserve"> its high load carrying ability adding to its outstanding performance.  The unique combination of polymers, extreme pressure and anti-wear additives make </w:t>
      </w:r>
      <w:proofErr w:type="gramStart"/>
      <w:r>
        <w:rPr>
          <w:rFonts w:ascii="Bookman" w:hAnsi="Bookman"/>
          <w:sz w:val="24"/>
          <w:szCs w:val="24"/>
        </w:rPr>
        <w:t>this a</w:t>
      </w:r>
      <w:proofErr w:type="gramEnd"/>
      <w:r>
        <w:rPr>
          <w:rFonts w:ascii="Bookman" w:hAnsi="Bookman"/>
          <w:sz w:val="24"/>
          <w:szCs w:val="24"/>
        </w:rPr>
        <w:t xml:space="preserve"> truly </w:t>
      </w:r>
      <w:proofErr w:type="gramStart"/>
      <w:r>
        <w:rPr>
          <w:rFonts w:ascii="Bookman" w:hAnsi="Bookman"/>
          <w:sz w:val="24"/>
          <w:szCs w:val="24"/>
        </w:rPr>
        <w:t>high performance</w:t>
      </w:r>
      <w:proofErr w:type="gramEnd"/>
      <w:r>
        <w:rPr>
          <w:rFonts w:ascii="Bookman" w:hAnsi="Bookman"/>
          <w:sz w:val="24"/>
          <w:szCs w:val="24"/>
        </w:rPr>
        <w:t xml:space="preserve"> lubricant.</w:t>
      </w:r>
    </w:p>
    <w:p w14:paraId="7A84C6B9"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52C89CEB"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r>
        <w:rPr>
          <w:rFonts w:ascii="Bookman" w:hAnsi="Bookman"/>
          <w:b/>
          <w:bCs/>
          <w:sz w:val="28"/>
          <w:szCs w:val="28"/>
        </w:rPr>
        <w:t>ADVANTAGES</w:t>
      </w:r>
    </w:p>
    <w:p w14:paraId="7538CAFE"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1ED07A7F"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-Very adhesive (Tenacious)</w:t>
      </w:r>
    </w:p>
    <w:p w14:paraId="3EF8164E"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-Polymers cushion shock loads</w:t>
      </w:r>
    </w:p>
    <w:p w14:paraId="4E7C82B4"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-Superior extreme pressure and anti-wear performance</w:t>
      </w:r>
    </w:p>
    <w:p w14:paraId="19AF2177"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-Excellent rust and oxidation resistance</w:t>
      </w:r>
    </w:p>
    <w:p w14:paraId="6EA37F2F"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11532DAE"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SPECIFICATIONS</w:t>
      </w:r>
    </w:p>
    <w:p w14:paraId="3F0C2C93"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Color</w:t>
      </w:r>
      <w:r>
        <w:rPr>
          <w:rFonts w:ascii="Bookman" w:hAnsi="Bookman"/>
          <w:sz w:val="24"/>
          <w:szCs w:val="24"/>
        </w:rPr>
        <w:tab/>
        <w:t>:</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Blue</w:t>
      </w:r>
    </w:p>
    <w:p w14:paraId="5116DE5D"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 xml:space="preserve">Worked </w:t>
      </w:r>
      <w:proofErr w:type="gramStart"/>
      <w:r>
        <w:rPr>
          <w:rFonts w:ascii="Bookman" w:hAnsi="Bookman"/>
          <w:sz w:val="24"/>
          <w:szCs w:val="24"/>
        </w:rPr>
        <w:t>Penetration @</w:t>
      </w:r>
      <w:proofErr w:type="gramEnd"/>
      <w:r>
        <w:rPr>
          <w:rFonts w:ascii="Bookman" w:hAnsi="Bookman"/>
          <w:sz w:val="24"/>
          <w:szCs w:val="24"/>
        </w:rPr>
        <w:t xml:space="preserve"> 77 Deg. F</w:t>
      </w:r>
      <w:r>
        <w:rPr>
          <w:rFonts w:ascii="Bookman" w:hAnsi="Bookman"/>
          <w:b/>
          <w:bCs/>
          <w:sz w:val="24"/>
          <w:szCs w:val="24"/>
        </w:rPr>
        <w:tab/>
      </w:r>
      <w:r>
        <w:rPr>
          <w:rFonts w:ascii="Bookman" w:hAnsi="Bookman"/>
          <w:b/>
          <w:bCs/>
          <w:sz w:val="24"/>
          <w:szCs w:val="24"/>
        </w:rPr>
        <w:tab/>
      </w:r>
      <w:r>
        <w:rPr>
          <w:rFonts w:ascii="Bookman" w:hAnsi="Bookman"/>
          <w:b/>
          <w:bCs/>
          <w:sz w:val="24"/>
          <w:szCs w:val="24"/>
        </w:rPr>
        <w:tab/>
      </w:r>
      <w:r>
        <w:rPr>
          <w:rFonts w:ascii="Bookman" w:hAnsi="Bookman"/>
          <w:sz w:val="24"/>
          <w:szCs w:val="24"/>
        </w:rPr>
        <w:t>370</w:t>
      </w:r>
    </w:p>
    <w:p w14:paraId="755D8341"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Dropping Point, Deg. F</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&gt;500</w:t>
      </w:r>
    </w:p>
    <w:p w14:paraId="1F813CEA" w14:textId="77777777" w:rsidR="00000000" w:rsidRDefault="00000000">
      <w:pPr>
        <w:pStyle w:val="Heading3"/>
      </w:pPr>
      <w:r>
        <w:t>Timken OK Load</w:t>
      </w:r>
      <w:r>
        <w:tab/>
      </w:r>
      <w:r>
        <w:tab/>
      </w:r>
      <w:r>
        <w:tab/>
      </w:r>
      <w:r>
        <w:tab/>
      </w:r>
      <w:r>
        <w:tab/>
      </w:r>
      <w:r>
        <w:tab/>
        <w:t>60 lbs.</w:t>
      </w:r>
    </w:p>
    <w:p w14:paraId="3C0AB0DA" w14:textId="77777777" w:rsidR="00000000" w:rsidRDefault="00000000"/>
    <w:p w14:paraId="012F7EDB" w14:textId="77777777" w:rsidR="00000000" w:rsidRDefault="00000000">
      <w:r>
        <w:t>______________________________________________________________________________________</w:t>
      </w:r>
    </w:p>
    <w:p w14:paraId="16223B01" w14:textId="77777777" w:rsidR="00000000" w:rsidRDefault="00000000">
      <w:pPr>
        <w:jc w:val="center"/>
        <w:rPr>
          <w:sz w:val="24"/>
        </w:rPr>
      </w:pPr>
      <w:r>
        <w:rPr>
          <w:sz w:val="24"/>
        </w:rPr>
        <w:t>Solutions Plus Inc., 3907 Bach Buxton Road, Amelia, OH 45102</w:t>
      </w:r>
    </w:p>
    <w:p w14:paraId="3A3E459E" w14:textId="77777777" w:rsidR="00481EE4" w:rsidRDefault="00000000">
      <w:pPr>
        <w:jc w:val="center"/>
      </w:pPr>
      <w:r>
        <w:rPr>
          <w:sz w:val="24"/>
        </w:rPr>
        <w:t xml:space="preserve">513-943-9600   </w:t>
      </w:r>
      <w:proofErr w:type="gramStart"/>
      <w:r>
        <w:rPr>
          <w:sz w:val="24"/>
        </w:rPr>
        <w:t>Fax  513</w:t>
      </w:r>
      <w:proofErr w:type="gramEnd"/>
      <w:r>
        <w:rPr>
          <w:sz w:val="24"/>
        </w:rPr>
        <w:t>-943-9609</w:t>
      </w:r>
    </w:p>
    <w:sectPr w:rsidR="00481EE4">
      <w:pgSz w:w="12240" w:h="15840"/>
      <w:pgMar w:top="90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F"/>
    <w:rsid w:val="00481EE4"/>
    <w:rsid w:val="004E22FF"/>
    <w:rsid w:val="00976160"/>
    <w:rsid w:val="00C9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7D6F"/>
  <w15:chartTrackingRefBased/>
  <w15:docId w15:val="{3A106D44-8D43-4F98-8FE0-4CF25785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firstLine="180"/>
      <w:outlineLvl w:val="0"/>
    </w:pPr>
    <w:rPr>
      <w:rFonts w:ascii="Bookman" w:hAnsi="Bookman"/>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450"/>
      <w:outlineLvl w:val="1"/>
    </w:pPr>
    <w:rPr>
      <w:rFonts w:ascii="Bookman" w:hAnsi="Bookman"/>
      <w:b/>
      <w:bCs/>
      <w:sz w:val="48"/>
      <w:szCs w:val="48"/>
    </w:rPr>
  </w:style>
  <w:style w:type="paragraph" w:styleId="Heading3">
    <w:name w:val="heading 3"/>
    <w:basedOn w:val="Normal"/>
    <w:next w:val="Normal"/>
    <w:qFormat/>
    <w:pPr>
      <w:keepNext/>
      <w:outlineLvl w:val="2"/>
    </w:pPr>
    <w:rPr>
      <w:rFonts w:ascii="Bookman Old Style" w:hAnsi="Bookman Old Style"/>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1289</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SOLUTIONS PLUS CHEMICAL DATA </vt:lpstr>
    </vt:vector>
  </TitlesOfParts>
  <Company>Solutins Plus, Inc.</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subject/>
  <dc:creator>Charlie Weaver</dc:creator>
  <cp:keywords/>
  <dc:description/>
  <cp:lastModifiedBy>Darold Turock</cp:lastModifiedBy>
  <cp:revision>3</cp:revision>
  <cp:lastPrinted>2008-12-18T16:41:00Z</cp:lastPrinted>
  <dcterms:created xsi:type="dcterms:W3CDTF">2025-10-07T14:02:00Z</dcterms:created>
  <dcterms:modified xsi:type="dcterms:W3CDTF">2025-10-07T14:03:00Z</dcterms:modified>
</cp:coreProperties>
</file>