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1E83" w14:textId="2DC1FD20" w:rsidR="00CC669C" w:rsidRDefault="009F14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00FF"/>
          <w:sz w:val="48"/>
          <w:szCs w:val="48"/>
        </w:rPr>
      </w:pPr>
      <w:r>
        <w:rPr>
          <w:rFonts w:ascii="Bookman" w:hAnsi="Bookman"/>
          <w:b/>
          <w:bCs/>
          <w:noProof/>
          <w:color w:val="0000FF"/>
          <w:sz w:val="48"/>
          <w:szCs w:val="48"/>
        </w:rPr>
        <w:drawing>
          <wp:inline distT="0" distB="0" distL="0" distR="0" wp14:anchorId="421C395C" wp14:editId="302F9DB5">
            <wp:extent cx="1228725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94ACC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00FF"/>
          <w:sz w:val="48"/>
          <w:szCs w:val="48"/>
        </w:rPr>
      </w:pPr>
    </w:p>
    <w:p w14:paraId="480771B0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00FF"/>
          <w:sz w:val="48"/>
          <w:szCs w:val="48"/>
        </w:rPr>
      </w:pPr>
      <w:r>
        <w:rPr>
          <w:rFonts w:ascii="Bookman" w:hAnsi="Bookman"/>
          <w:b/>
          <w:bCs/>
          <w:color w:val="0000FF"/>
          <w:sz w:val="48"/>
          <w:szCs w:val="48"/>
        </w:rPr>
        <w:t>SOLUTIONS PLUS CHEMICAL DATA</w:t>
      </w:r>
    </w:p>
    <w:p w14:paraId="60A15742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00FF"/>
          <w:sz w:val="48"/>
          <w:szCs w:val="48"/>
        </w:rPr>
      </w:pPr>
    </w:p>
    <w:p w14:paraId="289D7584" w14:textId="77777777" w:rsidR="00CC669C" w:rsidRDefault="002F7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00FF"/>
          <w:sz w:val="48"/>
          <w:szCs w:val="48"/>
        </w:rPr>
      </w:pPr>
      <w:r>
        <w:rPr>
          <w:rFonts w:ascii="Bookman" w:hAnsi="Bookman"/>
          <w:b/>
          <w:bCs/>
          <w:color w:val="0000FF"/>
          <w:sz w:val="48"/>
          <w:szCs w:val="48"/>
        </w:rPr>
        <w:t>RP EXTEND PLUS</w:t>
      </w:r>
    </w:p>
    <w:p w14:paraId="3BB20A11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color w:val="0000FF"/>
          <w:sz w:val="20"/>
          <w:szCs w:val="20"/>
        </w:rPr>
      </w:pPr>
      <w:r>
        <w:rPr>
          <w:rFonts w:ascii="Bookman" w:hAnsi="Bookman"/>
          <w:color w:val="0000FF"/>
          <w:sz w:val="20"/>
          <w:szCs w:val="20"/>
        </w:rPr>
        <w:t xml:space="preserve"> RUST PREVENTATIVE</w:t>
      </w:r>
    </w:p>
    <w:p w14:paraId="38390219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36"/>
          <w:szCs w:val="36"/>
        </w:rPr>
      </w:pPr>
    </w:p>
    <w:p w14:paraId="7E123D57" w14:textId="77777777" w:rsidR="00CC669C" w:rsidRPr="001744F4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color w:val="0000FF"/>
          <w:sz w:val="22"/>
          <w:szCs w:val="22"/>
        </w:rPr>
      </w:pPr>
      <w:r w:rsidRPr="001744F4">
        <w:rPr>
          <w:rFonts w:ascii="Bookman" w:hAnsi="Bookman"/>
          <w:b/>
          <w:bCs/>
          <w:color w:val="0000FF"/>
          <w:sz w:val="22"/>
          <w:szCs w:val="22"/>
        </w:rPr>
        <w:t>DESCRIPTION</w:t>
      </w:r>
    </w:p>
    <w:p w14:paraId="1CC81EA8" w14:textId="77777777" w:rsidR="00CC669C" w:rsidRPr="001744F4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2"/>
          <w:szCs w:val="22"/>
        </w:rPr>
      </w:pPr>
    </w:p>
    <w:p w14:paraId="444CC3CF" w14:textId="77777777" w:rsidR="00CC669C" w:rsidRPr="001744F4" w:rsidRDefault="002F7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2"/>
          <w:szCs w:val="22"/>
        </w:rPr>
      </w:pPr>
      <w:r w:rsidRPr="001744F4">
        <w:rPr>
          <w:rFonts w:ascii="Bookman" w:hAnsi="Bookman"/>
          <w:b/>
          <w:bCs/>
          <w:color w:val="0000FF"/>
          <w:sz w:val="22"/>
          <w:szCs w:val="22"/>
        </w:rPr>
        <w:t>RP EXTEND PLUS</w:t>
      </w:r>
      <w:r w:rsidR="00CC669C" w:rsidRPr="001744F4">
        <w:rPr>
          <w:rFonts w:ascii="Bookman" w:hAnsi="Bookman"/>
          <w:b/>
          <w:bCs/>
          <w:sz w:val="22"/>
          <w:szCs w:val="22"/>
        </w:rPr>
        <w:t xml:space="preserve"> </w:t>
      </w:r>
      <w:r w:rsidR="003E313C" w:rsidRPr="001744F4">
        <w:rPr>
          <w:rFonts w:ascii="Bookman" w:hAnsi="Bookman"/>
          <w:sz w:val="22"/>
          <w:szCs w:val="22"/>
        </w:rPr>
        <w:t>is</w:t>
      </w:r>
      <w:r w:rsidRPr="001744F4">
        <w:rPr>
          <w:rFonts w:ascii="Bookman" w:hAnsi="Bookman"/>
          <w:sz w:val="22"/>
          <w:szCs w:val="22"/>
        </w:rPr>
        <w:t xml:space="preserve"> an</w:t>
      </w:r>
      <w:r w:rsidR="00CC669C" w:rsidRPr="001744F4">
        <w:rPr>
          <w:rFonts w:ascii="Bookman" w:hAnsi="Bookman"/>
          <w:sz w:val="22"/>
          <w:szCs w:val="22"/>
        </w:rPr>
        <w:t xml:space="preserve"> effective water displacing, non-staining rust preventive which will not emulsify even in the presence of </w:t>
      </w:r>
      <w:proofErr w:type="gramStart"/>
      <w:r w:rsidR="00CC669C" w:rsidRPr="001744F4">
        <w:rPr>
          <w:rFonts w:ascii="Bookman" w:hAnsi="Bookman"/>
          <w:sz w:val="22"/>
          <w:szCs w:val="22"/>
        </w:rPr>
        <w:t>alkali, and</w:t>
      </w:r>
      <w:proofErr w:type="gramEnd"/>
      <w:r w:rsidR="00CC669C" w:rsidRPr="001744F4">
        <w:rPr>
          <w:rFonts w:ascii="Bookman" w:hAnsi="Bookman"/>
          <w:sz w:val="22"/>
          <w:szCs w:val="22"/>
        </w:rPr>
        <w:t xml:space="preserve"> will quickly separate water displaced from metal surfaces after machining operations or after alkali</w:t>
      </w:r>
      <w:r w:rsidRPr="001744F4">
        <w:rPr>
          <w:rFonts w:ascii="Bookman" w:hAnsi="Bookman"/>
          <w:sz w:val="22"/>
          <w:szCs w:val="22"/>
        </w:rPr>
        <w:t>ne</w:t>
      </w:r>
      <w:r w:rsidR="00CC669C" w:rsidRPr="001744F4">
        <w:rPr>
          <w:rFonts w:ascii="Bookman" w:hAnsi="Bookman"/>
          <w:sz w:val="22"/>
          <w:szCs w:val="22"/>
        </w:rPr>
        <w:t xml:space="preserve"> cleaning.  The protective film of </w:t>
      </w:r>
      <w:r w:rsidRPr="001744F4">
        <w:rPr>
          <w:rFonts w:ascii="Bookman" w:hAnsi="Bookman"/>
          <w:b/>
          <w:bCs/>
          <w:color w:val="0000FF"/>
          <w:sz w:val="22"/>
          <w:szCs w:val="22"/>
        </w:rPr>
        <w:t>RP EXTEND PLUS</w:t>
      </w:r>
      <w:r w:rsidR="001F47BB" w:rsidRPr="001744F4">
        <w:rPr>
          <w:rFonts w:ascii="Bookman" w:hAnsi="Bookman"/>
          <w:sz w:val="22"/>
          <w:szCs w:val="22"/>
        </w:rPr>
        <w:t xml:space="preserve"> is</w:t>
      </w:r>
      <w:r w:rsidR="00CC669C" w:rsidRPr="001744F4">
        <w:rPr>
          <w:rFonts w:ascii="Bookman" w:hAnsi="Bookman"/>
          <w:sz w:val="22"/>
          <w:szCs w:val="22"/>
        </w:rPr>
        <w:t xml:space="preserve"> non</w:t>
      </w:r>
      <w:r w:rsidRPr="001744F4">
        <w:rPr>
          <w:rFonts w:ascii="Bookman" w:hAnsi="Bookman"/>
          <w:sz w:val="22"/>
          <w:szCs w:val="22"/>
        </w:rPr>
        <w:t xml:space="preserve">-staining. </w:t>
      </w:r>
      <w:r w:rsidRPr="001744F4">
        <w:rPr>
          <w:rFonts w:ascii="Bookman" w:hAnsi="Bookman"/>
          <w:b/>
          <w:sz w:val="22"/>
          <w:szCs w:val="22"/>
        </w:rPr>
        <w:t>It is</w:t>
      </w:r>
      <w:r w:rsidRPr="001744F4">
        <w:rPr>
          <w:rFonts w:ascii="Bookman" w:hAnsi="Bookman"/>
          <w:sz w:val="22"/>
          <w:szCs w:val="22"/>
        </w:rPr>
        <w:t xml:space="preserve"> </w:t>
      </w:r>
      <w:r w:rsidRPr="001744F4">
        <w:rPr>
          <w:rFonts w:ascii="Bookman" w:hAnsi="Bookman"/>
          <w:b/>
          <w:sz w:val="22"/>
          <w:szCs w:val="22"/>
        </w:rPr>
        <w:t>recommended for protecting parts shipped overseas.</w:t>
      </w:r>
    </w:p>
    <w:p w14:paraId="5000BF8E" w14:textId="77777777" w:rsidR="001F47BB" w:rsidRPr="001744F4" w:rsidRDefault="001F4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color w:val="0000FF"/>
          <w:sz w:val="22"/>
          <w:szCs w:val="22"/>
        </w:rPr>
      </w:pPr>
    </w:p>
    <w:p w14:paraId="47C17EE1" w14:textId="77777777" w:rsidR="00CC669C" w:rsidRPr="001744F4" w:rsidRDefault="002F7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2"/>
          <w:szCs w:val="22"/>
        </w:rPr>
      </w:pPr>
      <w:r w:rsidRPr="001744F4">
        <w:rPr>
          <w:rFonts w:ascii="Bookman" w:hAnsi="Bookman"/>
          <w:b/>
          <w:bCs/>
          <w:color w:val="0000FF"/>
          <w:sz w:val="22"/>
          <w:szCs w:val="22"/>
        </w:rPr>
        <w:t>RP EXTEND PLUS</w:t>
      </w:r>
      <w:r w:rsidRPr="001744F4">
        <w:rPr>
          <w:rFonts w:ascii="Bookman" w:hAnsi="Bookman"/>
          <w:sz w:val="22"/>
          <w:szCs w:val="22"/>
        </w:rPr>
        <w:t xml:space="preserve"> does not contain Barium or other heavy metals. It provides up to 96 hours salt spray protection.</w:t>
      </w:r>
      <w:r w:rsidR="00CC669C" w:rsidRPr="001744F4">
        <w:rPr>
          <w:rFonts w:ascii="Bookman" w:hAnsi="Bookman"/>
          <w:sz w:val="22"/>
          <w:szCs w:val="22"/>
        </w:rPr>
        <w:t xml:space="preserve"> </w:t>
      </w:r>
      <w:r w:rsidRPr="001744F4">
        <w:rPr>
          <w:rFonts w:ascii="Bookman" w:hAnsi="Bookman"/>
          <w:b/>
          <w:bCs/>
          <w:color w:val="0000FF"/>
          <w:sz w:val="22"/>
          <w:szCs w:val="22"/>
        </w:rPr>
        <w:t>RP EXTEND PLUS</w:t>
      </w:r>
      <w:r w:rsidR="00CC669C" w:rsidRPr="001744F4">
        <w:rPr>
          <w:rFonts w:ascii="Bookman" w:hAnsi="Bookman"/>
          <w:sz w:val="22"/>
          <w:szCs w:val="22"/>
        </w:rPr>
        <w:t xml:space="preserve"> </w:t>
      </w:r>
      <w:r w:rsidR="003E313C" w:rsidRPr="001744F4">
        <w:rPr>
          <w:rFonts w:ascii="Bookman" w:hAnsi="Bookman"/>
          <w:sz w:val="22"/>
          <w:szCs w:val="22"/>
        </w:rPr>
        <w:t>is fast drying and leaves a</w:t>
      </w:r>
      <w:r w:rsidR="00CC669C" w:rsidRPr="001744F4">
        <w:rPr>
          <w:rFonts w:ascii="Bookman" w:hAnsi="Bookman"/>
          <w:sz w:val="22"/>
          <w:szCs w:val="22"/>
        </w:rPr>
        <w:t xml:space="preserve"> fi</w:t>
      </w:r>
      <w:r w:rsidR="003E313C" w:rsidRPr="001744F4">
        <w:rPr>
          <w:rFonts w:ascii="Bookman" w:hAnsi="Bookman"/>
          <w:sz w:val="22"/>
          <w:szCs w:val="22"/>
        </w:rPr>
        <w:t>lm which will provide</w:t>
      </w:r>
      <w:r w:rsidR="00CC669C" w:rsidRPr="001744F4">
        <w:rPr>
          <w:rFonts w:ascii="Bookman" w:hAnsi="Bookman"/>
          <w:sz w:val="22"/>
          <w:szCs w:val="22"/>
        </w:rPr>
        <w:t xml:space="preserve"> </w:t>
      </w:r>
      <w:proofErr w:type="gramStart"/>
      <w:r w:rsidRPr="001744F4">
        <w:rPr>
          <w:rFonts w:ascii="Bookman" w:hAnsi="Bookman"/>
          <w:sz w:val="22"/>
          <w:szCs w:val="22"/>
        </w:rPr>
        <w:t>long term</w:t>
      </w:r>
      <w:proofErr w:type="gramEnd"/>
      <w:r w:rsidRPr="001744F4">
        <w:rPr>
          <w:rFonts w:ascii="Bookman" w:hAnsi="Bookman"/>
          <w:sz w:val="22"/>
          <w:szCs w:val="22"/>
        </w:rPr>
        <w:t xml:space="preserve"> indoor protection.</w:t>
      </w:r>
      <w:r w:rsidR="003E313C" w:rsidRPr="001744F4">
        <w:rPr>
          <w:rFonts w:ascii="Bookman" w:hAnsi="Bookman"/>
          <w:sz w:val="22"/>
          <w:szCs w:val="22"/>
        </w:rPr>
        <w:t xml:space="preserve"> This film has lubricity for added manufacturing advantages.</w:t>
      </w:r>
      <w:r w:rsidRPr="001744F4">
        <w:rPr>
          <w:rFonts w:ascii="Bookman" w:hAnsi="Bookman"/>
          <w:sz w:val="22"/>
          <w:szCs w:val="22"/>
        </w:rPr>
        <w:t xml:space="preserve"> </w:t>
      </w:r>
    </w:p>
    <w:p w14:paraId="652D64D6" w14:textId="77777777" w:rsidR="00CC669C" w:rsidRPr="001744F4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color w:val="0000FF"/>
          <w:sz w:val="22"/>
          <w:szCs w:val="22"/>
        </w:rPr>
      </w:pPr>
    </w:p>
    <w:p w14:paraId="1982638D" w14:textId="77777777" w:rsidR="00CC669C" w:rsidRPr="001744F4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color w:val="0000FF"/>
          <w:sz w:val="22"/>
          <w:szCs w:val="22"/>
        </w:rPr>
      </w:pPr>
      <w:r w:rsidRPr="001744F4">
        <w:rPr>
          <w:rFonts w:ascii="Bookman" w:hAnsi="Bookman"/>
          <w:b/>
          <w:bCs/>
          <w:color w:val="0000FF"/>
          <w:sz w:val="22"/>
          <w:szCs w:val="22"/>
        </w:rPr>
        <w:t>PROPERTIES</w:t>
      </w:r>
    </w:p>
    <w:p w14:paraId="3A31CABA" w14:textId="77777777" w:rsidR="00CC669C" w:rsidRPr="001744F4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2"/>
          <w:szCs w:val="22"/>
        </w:rPr>
      </w:pPr>
    </w:p>
    <w:p w14:paraId="233B0562" w14:textId="77777777" w:rsidR="00CC669C" w:rsidRPr="001744F4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2"/>
          <w:szCs w:val="22"/>
        </w:rPr>
      </w:pPr>
      <w:r w:rsidRPr="001744F4">
        <w:rPr>
          <w:rFonts w:ascii="Bookman" w:hAnsi="Bookman"/>
          <w:sz w:val="22"/>
          <w:szCs w:val="22"/>
        </w:rPr>
        <w:t>Appearance:</w:t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="00773710">
        <w:rPr>
          <w:rFonts w:ascii="Bookman" w:hAnsi="Bookman"/>
          <w:sz w:val="22"/>
          <w:szCs w:val="22"/>
        </w:rPr>
        <w:t xml:space="preserve">          </w:t>
      </w:r>
      <w:r w:rsidRPr="001744F4">
        <w:rPr>
          <w:rFonts w:ascii="Bookman" w:hAnsi="Bookman"/>
          <w:sz w:val="22"/>
          <w:szCs w:val="22"/>
        </w:rPr>
        <w:t>Brown liquid</w:t>
      </w:r>
    </w:p>
    <w:p w14:paraId="2A4A42D7" w14:textId="77777777" w:rsidR="00CC669C" w:rsidRPr="001744F4" w:rsidRDefault="00CC669C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2"/>
          <w:szCs w:val="22"/>
        </w:rPr>
      </w:pPr>
      <w:r w:rsidRPr="001744F4">
        <w:rPr>
          <w:rFonts w:ascii="Bookman" w:hAnsi="Bookman"/>
          <w:sz w:val="22"/>
          <w:szCs w:val="22"/>
        </w:rPr>
        <w:t>Odor:</w:t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  <w:t>Mild</w:t>
      </w:r>
    </w:p>
    <w:p w14:paraId="7DF2FB75" w14:textId="77777777" w:rsidR="00CC669C" w:rsidRPr="001744F4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2"/>
          <w:szCs w:val="22"/>
        </w:rPr>
      </w:pPr>
      <w:r w:rsidRPr="001744F4">
        <w:rPr>
          <w:rFonts w:ascii="Bookman" w:hAnsi="Bookman"/>
          <w:sz w:val="22"/>
          <w:szCs w:val="22"/>
        </w:rPr>
        <w:t>Specific Gravity:</w:t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="004E5FC3">
        <w:rPr>
          <w:rFonts w:ascii="Bookman" w:hAnsi="Bookman"/>
          <w:sz w:val="22"/>
          <w:szCs w:val="22"/>
        </w:rPr>
        <w:t>0.881</w:t>
      </w:r>
    </w:p>
    <w:p w14:paraId="6DA5B109" w14:textId="77777777" w:rsidR="00CC669C" w:rsidRPr="001744F4" w:rsidRDefault="00024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2"/>
          <w:szCs w:val="22"/>
        </w:rPr>
      </w:pPr>
      <w:proofErr w:type="spellStart"/>
      <w:r w:rsidRPr="001744F4">
        <w:rPr>
          <w:rFonts w:ascii="Bookman" w:hAnsi="Bookman"/>
          <w:sz w:val="22"/>
          <w:szCs w:val="22"/>
        </w:rPr>
        <w:t>Lbs</w:t>
      </w:r>
      <w:proofErr w:type="spellEnd"/>
      <w:r w:rsidRPr="001744F4">
        <w:rPr>
          <w:rFonts w:ascii="Bookman" w:hAnsi="Bookman"/>
          <w:sz w:val="22"/>
          <w:szCs w:val="22"/>
        </w:rPr>
        <w:t>/Gal.:</w:t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Pr="001744F4">
        <w:rPr>
          <w:rFonts w:ascii="Bookman" w:hAnsi="Bookman"/>
          <w:sz w:val="22"/>
          <w:szCs w:val="22"/>
        </w:rPr>
        <w:tab/>
      </w:r>
      <w:r w:rsidR="004E5FC3">
        <w:rPr>
          <w:rFonts w:ascii="Bookman" w:hAnsi="Bookman"/>
          <w:sz w:val="22"/>
          <w:szCs w:val="22"/>
        </w:rPr>
        <w:t>7.35</w:t>
      </w:r>
    </w:p>
    <w:p w14:paraId="08859817" w14:textId="77777777" w:rsidR="00CC669C" w:rsidRPr="001744F4" w:rsidRDefault="00CC669C" w:rsidP="001744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2"/>
          <w:szCs w:val="22"/>
        </w:rPr>
      </w:pPr>
    </w:p>
    <w:p w14:paraId="08285A8A" w14:textId="77777777" w:rsidR="003E313C" w:rsidRPr="001744F4" w:rsidRDefault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20" w:hanging="720"/>
        <w:rPr>
          <w:rFonts w:ascii="Bookman" w:hAnsi="Bookman"/>
          <w:sz w:val="22"/>
          <w:szCs w:val="22"/>
        </w:rPr>
      </w:pPr>
    </w:p>
    <w:p w14:paraId="0F260BBF" w14:textId="77777777" w:rsidR="003E313C" w:rsidRPr="001744F4" w:rsidRDefault="003E313C" w:rsidP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color w:val="0000FF"/>
          <w:sz w:val="22"/>
          <w:szCs w:val="22"/>
          <w:u w:val="single"/>
        </w:rPr>
      </w:pPr>
      <w:r w:rsidRPr="001744F4">
        <w:rPr>
          <w:rFonts w:ascii="Bookman" w:hAnsi="Bookman"/>
          <w:b/>
          <w:color w:val="0000FF"/>
          <w:sz w:val="22"/>
          <w:szCs w:val="22"/>
          <w:u w:val="single"/>
        </w:rPr>
        <w:t xml:space="preserve">Using Procedures </w:t>
      </w:r>
    </w:p>
    <w:p w14:paraId="419D46EC" w14:textId="77777777" w:rsidR="003E313C" w:rsidRPr="001744F4" w:rsidRDefault="003E313C" w:rsidP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2"/>
          <w:szCs w:val="22"/>
        </w:rPr>
      </w:pPr>
    </w:p>
    <w:p w14:paraId="49B6AFD7" w14:textId="77777777" w:rsidR="003E313C" w:rsidRPr="001744F4" w:rsidRDefault="003E313C" w:rsidP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Cs/>
          <w:sz w:val="22"/>
          <w:szCs w:val="22"/>
        </w:rPr>
      </w:pPr>
      <w:r w:rsidRPr="001744F4">
        <w:rPr>
          <w:rFonts w:ascii="Bookman" w:hAnsi="Bookman"/>
          <w:b/>
          <w:bCs/>
          <w:sz w:val="22"/>
          <w:szCs w:val="22"/>
        </w:rPr>
        <w:t xml:space="preserve">RP ULTRA can be cleaned </w:t>
      </w:r>
      <w:proofErr w:type="gramStart"/>
      <w:r w:rsidRPr="001744F4">
        <w:rPr>
          <w:rFonts w:ascii="Bookman" w:hAnsi="Bookman"/>
          <w:b/>
          <w:bCs/>
          <w:sz w:val="22"/>
          <w:szCs w:val="22"/>
        </w:rPr>
        <w:t>off of</w:t>
      </w:r>
      <w:proofErr w:type="gramEnd"/>
      <w:r w:rsidRPr="001744F4">
        <w:rPr>
          <w:rFonts w:ascii="Bookman" w:hAnsi="Bookman"/>
          <w:b/>
          <w:bCs/>
          <w:sz w:val="22"/>
          <w:szCs w:val="22"/>
        </w:rPr>
        <w:t xml:space="preserve"> parts with a mild alkaline cleaner</w:t>
      </w:r>
      <w:r w:rsidRPr="001744F4">
        <w:rPr>
          <w:rFonts w:ascii="Bookman" w:hAnsi="Bookman"/>
          <w:bCs/>
          <w:sz w:val="22"/>
          <w:szCs w:val="22"/>
        </w:rPr>
        <w:t xml:space="preserve">. </w:t>
      </w:r>
    </w:p>
    <w:p w14:paraId="0084985C" w14:textId="77777777" w:rsidR="003E313C" w:rsidRPr="001744F4" w:rsidRDefault="003E313C" w:rsidP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Cs/>
          <w:sz w:val="22"/>
          <w:szCs w:val="22"/>
        </w:rPr>
      </w:pPr>
    </w:p>
    <w:p w14:paraId="79D5BF4F" w14:textId="77777777" w:rsidR="003E313C" w:rsidRPr="001744F4" w:rsidRDefault="003E313C" w:rsidP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2"/>
          <w:szCs w:val="22"/>
        </w:rPr>
      </w:pPr>
      <w:r w:rsidRPr="001744F4">
        <w:rPr>
          <w:rFonts w:ascii="Bookman" w:hAnsi="Bookman"/>
          <w:b/>
          <w:bCs/>
          <w:sz w:val="22"/>
          <w:szCs w:val="22"/>
        </w:rPr>
        <w:t xml:space="preserve">RP ULTRA can also be diluted with mineral </w:t>
      </w:r>
      <w:r w:rsidR="001F47BB" w:rsidRPr="001744F4">
        <w:rPr>
          <w:rFonts w:ascii="Bookman" w:hAnsi="Bookman"/>
          <w:b/>
          <w:bCs/>
          <w:sz w:val="22"/>
          <w:szCs w:val="22"/>
        </w:rPr>
        <w:t>spirits</w:t>
      </w:r>
      <w:r w:rsidRPr="001744F4">
        <w:rPr>
          <w:rFonts w:ascii="Bookman" w:hAnsi="Bookman"/>
          <w:b/>
          <w:bCs/>
          <w:sz w:val="22"/>
          <w:szCs w:val="22"/>
        </w:rPr>
        <w:t>, but by do</w:t>
      </w:r>
      <w:r w:rsidR="004B16F3" w:rsidRPr="001744F4">
        <w:rPr>
          <w:rFonts w:ascii="Bookman" w:hAnsi="Bookman"/>
          <w:b/>
          <w:bCs/>
          <w:sz w:val="22"/>
          <w:szCs w:val="22"/>
        </w:rPr>
        <w:t>ing</w:t>
      </w:r>
      <w:r w:rsidRPr="001744F4">
        <w:rPr>
          <w:rFonts w:ascii="Bookman" w:hAnsi="Bookman"/>
          <w:b/>
          <w:bCs/>
          <w:sz w:val="22"/>
          <w:szCs w:val="22"/>
        </w:rPr>
        <w:t xml:space="preserve"> so it may shorten the rust protection. </w:t>
      </w:r>
    </w:p>
    <w:p w14:paraId="18193B41" w14:textId="77777777" w:rsidR="003E313C" w:rsidRPr="001744F4" w:rsidRDefault="003E313C" w:rsidP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2"/>
          <w:szCs w:val="22"/>
        </w:rPr>
      </w:pPr>
    </w:p>
    <w:p w14:paraId="1B02EDE1" w14:textId="77777777" w:rsidR="003E313C" w:rsidRPr="001744F4" w:rsidRDefault="003E313C" w:rsidP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2"/>
          <w:szCs w:val="22"/>
        </w:rPr>
      </w:pPr>
      <w:r w:rsidRPr="001744F4">
        <w:rPr>
          <w:rFonts w:ascii="Bookman" w:hAnsi="Bookman"/>
          <w:b/>
          <w:bCs/>
          <w:sz w:val="22"/>
          <w:szCs w:val="22"/>
        </w:rPr>
        <w:t>For ultimate rust protection, use undiluted.</w:t>
      </w:r>
    </w:p>
    <w:p w14:paraId="5A6C8C3B" w14:textId="77777777" w:rsidR="003E313C" w:rsidRPr="001744F4" w:rsidRDefault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20" w:hanging="720"/>
        <w:rPr>
          <w:rFonts w:ascii="Bookman" w:hAnsi="Bookman"/>
          <w:sz w:val="22"/>
          <w:szCs w:val="22"/>
        </w:rPr>
      </w:pPr>
    </w:p>
    <w:p w14:paraId="114C95D1" w14:textId="77777777" w:rsidR="00CC669C" w:rsidRPr="001744F4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2"/>
          <w:szCs w:val="22"/>
        </w:rPr>
      </w:pPr>
    </w:p>
    <w:sectPr w:rsidR="00CC669C" w:rsidRPr="001744F4" w:rsidSect="001744F4">
      <w:footerReference w:type="default" r:id="rId8"/>
      <w:pgSz w:w="12240" w:h="15840"/>
      <w:pgMar w:top="288" w:right="1008" w:bottom="288" w:left="1008" w:header="720" w:footer="18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6DA5" w14:textId="77777777" w:rsidR="00F82826" w:rsidRDefault="00F82826">
      <w:r>
        <w:separator/>
      </w:r>
    </w:p>
  </w:endnote>
  <w:endnote w:type="continuationSeparator" w:id="0">
    <w:p w14:paraId="387B28AC" w14:textId="77777777" w:rsidR="00F82826" w:rsidRDefault="00F8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C6A3" w14:textId="77777777" w:rsidR="00CC669C" w:rsidRDefault="00CC669C">
    <w:pPr>
      <w:pStyle w:val="Footer"/>
      <w:rPr>
        <w:u w:val="thick"/>
      </w:rPr>
    </w:pPr>
    <w:r>
      <w:rPr>
        <w:u w:val="thick"/>
      </w:rPr>
      <w:t>______________________________________________________________________________</w:t>
    </w:r>
  </w:p>
  <w:p w14:paraId="669632A7" w14:textId="77777777" w:rsidR="00CC669C" w:rsidRDefault="00CC669C">
    <w:pPr>
      <w:pStyle w:val="Footer"/>
      <w:jc w:val="center"/>
      <w:rPr>
        <w:color w:val="0000FF"/>
      </w:rPr>
    </w:pPr>
    <w:r>
      <w:rPr>
        <w:color w:val="0000FF"/>
      </w:rPr>
      <w:t>Solutions Plus, Inc., 3907 Bach Buxton Road, Amelia, OH 45102</w:t>
    </w:r>
  </w:p>
  <w:p w14:paraId="2B222FE6" w14:textId="77777777" w:rsidR="00CC669C" w:rsidRDefault="00CC669C">
    <w:pPr>
      <w:pStyle w:val="Footer"/>
      <w:jc w:val="center"/>
      <w:rPr>
        <w:color w:val="0000FF"/>
      </w:rPr>
    </w:pPr>
    <w:r>
      <w:rPr>
        <w:color w:val="0000FF"/>
      </w:rPr>
      <w:t>513-943-</w:t>
    </w:r>
    <w:proofErr w:type="gramStart"/>
    <w:r>
      <w:rPr>
        <w:color w:val="0000FF"/>
      </w:rPr>
      <w:t>9600  Fax</w:t>
    </w:r>
    <w:proofErr w:type="gramEnd"/>
    <w:r>
      <w:rPr>
        <w:color w:val="0000FF"/>
      </w:rPr>
      <w:t xml:space="preserve"> 513-943-9609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AFF5" w14:textId="77777777" w:rsidR="00F82826" w:rsidRDefault="00F82826">
      <w:r>
        <w:separator/>
      </w:r>
    </w:p>
  </w:footnote>
  <w:footnote w:type="continuationSeparator" w:id="0">
    <w:p w14:paraId="7B9F14D4" w14:textId="77777777" w:rsidR="00F82826" w:rsidRDefault="00F82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8B2A184"/>
    <w:lvl w:ilvl="0">
      <w:numFmt w:val="decimal"/>
      <w:lvlText w:val="*"/>
      <w:lvlJc w:val="left"/>
    </w:lvl>
  </w:abstractNum>
  <w:num w:numId="1" w16cid:durableId="196473199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3C"/>
    <w:rsid w:val="00013C9B"/>
    <w:rsid w:val="00024956"/>
    <w:rsid w:val="001744F4"/>
    <w:rsid w:val="001F47BB"/>
    <w:rsid w:val="0021416F"/>
    <w:rsid w:val="00260AD1"/>
    <w:rsid w:val="002F7918"/>
    <w:rsid w:val="003E313C"/>
    <w:rsid w:val="004B16F3"/>
    <w:rsid w:val="004E5FC3"/>
    <w:rsid w:val="005504B5"/>
    <w:rsid w:val="00662867"/>
    <w:rsid w:val="00773710"/>
    <w:rsid w:val="0096189D"/>
    <w:rsid w:val="009F1440"/>
    <w:rsid w:val="00AE3C5F"/>
    <w:rsid w:val="00BE7CE8"/>
    <w:rsid w:val="00CB3690"/>
    <w:rsid w:val="00CC669C"/>
    <w:rsid w:val="00D96A5D"/>
    <w:rsid w:val="00E412B8"/>
    <w:rsid w:val="00E95B75"/>
    <w:rsid w:val="00F8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CFDF6"/>
  <w15:chartTrackingRefBased/>
  <w15:docId w15:val="{43C15F89-0493-4C05-B306-D6C51D60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0"/>
    </w:pPr>
    <w:rPr>
      <w:rFonts w:ascii="Bookman" w:hAnsi="Bookman"/>
      <w:b/>
      <w:bCs/>
      <w:color w:val="0000F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1"/>
    </w:pPr>
    <w:rPr>
      <w:rFonts w:ascii="Bookman" w:hAnsi="Bookman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spacing w:before="220" w:line="252" w:lineRule="auto"/>
      <w:ind w:right="400"/>
      <w:outlineLvl w:val="3"/>
    </w:pPr>
    <w:rPr>
      <w:rFonts w:ascii="Arial" w:hAnsi="Arial" w:cs="Arial"/>
      <w:b/>
      <w:bCs/>
      <w:sz w:val="20"/>
      <w:szCs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color w:val="0000FF"/>
      <w:sz w:val="20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863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Solutions Plus, Inc.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cp:lastModifiedBy>Darold Turock</cp:lastModifiedBy>
  <cp:revision>3</cp:revision>
  <cp:lastPrinted>2015-06-29T15:13:00Z</cp:lastPrinted>
  <dcterms:created xsi:type="dcterms:W3CDTF">2025-10-07T13:43:00Z</dcterms:created>
  <dcterms:modified xsi:type="dcterms:W3CDTF">2025-10-07T13:43:00Z</dcterms:modified>
</cp:coreProperties>
</file>