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D460" w14:textId="66261D3D" w:rsidR="001D1964" w:rsidRDefault="00054B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48"/>
          <w:szCs w:val="48"/>
        </w:rPr>
      </w:pPr>
      <w:r>
        <w:rPr>
          <w:rFonts w:ascii="Bookman" w:hAnsi="Bookman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53F10BAA" wp14:editId="7B0411A7">
            <wp:simplePos x="0" y="0"/>
            <wp:positionH relativeFrom="column">
              <wp:posOffset>-311150</wp:posOffset>
            </wp:positionH>
            <wp:positionV relativeFrom="paragraph">
              <wp:posOffset>-232410</wp:posOffset>
            </wp:positionV>
            <wp:extent cx="412750" cy="422910"/>
            <wp:effectExtent l="0" t="0" r="0" b="0"/>
            <wp:wrapNone/>
            <wp:docPr id="151675273" name="Picture 2" descr="ISO Logo">
              <a:hlinkClick xmlns:a="http://schemas.openxmlformats.org/drawingml/2006/main" r:id="rId6" tooltip="Hom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O Logo">
                      <a:hlinkClick r:id="rId6" tooltip="Hom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964">
        <w:rPr>
          <w:rFonts w:ascii="Bookman" w:hAnsi="Bookman"/>
          <w:b/>
          <w:bCs/>
          <w:color w:val="0000FF"/>
          <w:sz w:val="48"/>
          <w:szCs w:val="48"/>
        </w:rPr>
        <w:t>SOLUTIONS PLUS CHEMICAL DATA</w:t>
      </w:r>
    </w:p>
    <w:p w14:paraId="2D2249C8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00FF"/>
          <w:sz w:val="36"/>
          <w:szCs w:val="40"/>
        </w:rPr>
      </w:pPr>
    </w:p>
    <w:p w14:paraId="17754E82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8"/>
          <w:szCs w:val="48"/>
        </w:rPr>
      </w:pPr>
      <w:r>
        <w:rPr>
          <w:rFonts w:ascii="Bookman" w:hAnsi="Bookman"/>
          <w:b/>
          <w:bCs/>
          <w:color w:val="0000FF"/>
          <w:sz w:val="48"/>
          <w:szCs w:val="48"/>
        </w:rPr>
        <w:t>MASTER CLEAN 17-90</w:t>
      </w:r>
    </w:p>
    <w:p w14:paraId="0A518455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744E5FB5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7DBA90BF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18"/>
          <w:szCs w:val="40"/>
        </w:rPr>
      </w:pPr>
    </w:p>
    <w:p w14:paraId="794FE219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  <w:u w:val="single"/>
        </w:rPr>
      </w:pPr>
      <w:r>
        <w:rPr>
          <w:rFonts w:ascii="Bookman" w:hAnsi="Bookman"/>
          <w:b/>
          <w:bCs/>
          <w:sz w:val="28"/>
          <w:szCs w:val="28"/>
          <w:u w:val="single"/>
        </w:rPr>
        <w:t>DESCRIPTION</w:t>
      </w:r>
    </w:p>
    <w:p w14:paraId="08A1DCE2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44A3910F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M</w:t>
      </w:r>
      <w:r w:rsidR="00373F49">
        <w:rPr>
          <w:rFonts w:ascii="Bookman" w:hAnsi="Bookman"/>
          <w:b/>
          <w:bCs/>
          <w:sz w:val="24"/>
          <w:szCs w:val="24"/>
        </w:rPr>
        <w:t>ASTER</w:t>
      </w:r>
      <w:r>
        <w:rPr>
          <w:rFonts w:ascii="Bookman" w:hAnsi="Bookman"/>
          <w:b/>
          <w:bCs/>
          <w:sz w:val="24"/>
          <w:szCs w:val="24"/>
        </w:rPr>
        <w:t xml:space="preserve"> CLEAN 17-90 is a concentrated, non-ammoniated heavy-duty water-based multipurpose alkaline liquid cleaner.  This product quickly penetrates and removes dirt, oil, and greasy soils from all surfaces.  </w:t>
      </w:r>
    </w:p>
    <w:p w14:paraId="5200C6D0" w14:textId="77777777" w:rsidR="00FA3681" w:rsidRDefault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02D7F5A7" w14:textId="77777777" w:rsidR="00FA3681" w:rsidRDefault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MASTER CLEAN 17-90 replaces hazardous solvents that are used for the cleaning of railway axles.</w:t>
      </w:r>
    </w:p>
    <w:p w14:paraId="31F7C436" w14:textId="77777777" w:rsidR="00FA3681" w:rsidRDefault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092F1C79" w14:textId="77777777" w:rsidR="00FA3681" w:rsidRDefault="00323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  <w:t xml:space="preserve">       Before</w:t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  <w:t xml:space="preserve">         After</w:t>
      </w:r>
    </w:p>
    <w:p w14:paraId="6F63F1B2" w14:textId="1F7793D8" w:rsidR="00FA3681" w:rsidRDefault="00054B0F" w:rsidP="005725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24"/>
        </w:rPr>
      </w:pPr>
      <w:r w:rsidRPr="0057257E">
        <w:rPr>
          <w:rFonts w:ascii="Bookman" w:hAnsi="Bookman"/>
          <w:b/>
          <w:bCs/>
          <w:noProof/>
          <w:sz w:val="24"/>
          <w:szCs w:val="24"/>
        </w:rPr>
        <w:drawing>
          <wp:inline distT="0" distB="0" distL="0" distR="0" wp14:anchorId="61595E95" wp14:editId="6C7F439C">
            <wp:extent cx="1809750" cy="1562100"/>
            <wp:effectExtent l="38100" t="38100" r="19050" b="190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621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A3681">
        <w:rPr>
          <w:rFonts w:ascii="Bookman" w:hAnsi="Bookman"/>
          <w:b/>
          <w:bCs/>
          <w:sz w:val="24"/>
          <w:szCs w:val="24"/>
        </w:rPr>
        <w:t xml:space="preserve">  </w:t>
      </w:r>
      <w:r w:rsidRPr="0057257E">
        <w:rPr>
          <w:rFonts w:ascii="Bookman" w:hAnsi="Bookman"/>
          <w:b/>
          <w:bCs/>
          <w:noProof/>
          <w:sz w:val="24"/>
          <w:szCs w:val="24"/>
        </w:rPr>
        <w:drawing>
          <wp:inline distT="0" distB="0" distL="0" distR="0" wp14:anchorId="3C8E7490" wp14:editId="3571DEDB">
            <wp:extent cx="1809750" cy="1590675"/>
            <wp:effectExtent l="38100" t="3810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906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83C2C27" w14:textId="77777777" w:rsidR="00FA3681" w:rsidRDefault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6776C2FC" w14:textId="77777777" w:rsidR="003234AB" w:rsidRDefault="003234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</w:r>
      <w:r>
        <w:rPr>
          <w:rFonts w:ascii="Bookman" w:hAnsi="Bookman"/>
          <w:b/>
          <w:bCs/>
          <w:sz w:val="24"/>
          <w:szCs w:val="24"/>
        </w:rPr>
        <w:tab/>
        <w:t xml:space="preserve">       After</w:t>
      </w:r>
    </w:p>
    <w:p w14:paraId="52233030" w14:textId="3CB66F97" w:rsidR="00FA3681" w:rsidRDefault="00054B0F" w:rsidP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24"/>
          <w:szCs w:val="24"/>
        </w:rPr>
      </w:pPr>
      <w:r w:rsidRPr="00FA3681">
        <w:rPr>
          <w:rFonts w:ascii="Bookman" w:hAnsi="Bookman"/>
          <w:b/>
          <w:bCs/>
          <w:noProof/>
          <w:sz w:val="24"/>
          <w:szCs w:val="24"/>
        </w:rPr>
        <w:drawing>
          <wp:inline distT="0" distB="0" distL="0" distR="0" wp14:anchorId="401A8A82" wp14:editId="5F3CAAD0">
            <wp:extent cx="1866900" cy="1733550"/>
            <wp:effectExtent l="38100" t="38100" r="19050" b="190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335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AFC77D5" w14:textId="77777777" w:rsidR="00FA3681" w:rsidRDefault="00FA36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328DEA6A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</w:rPr>
      </w:pPr>
    </w:p>
    <w:p w14:paraId="0966BBA7" w14:textId="77777777" w:rsidR="00761989" w:rsidRDefault="007619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  <w:u w:val="single"/>
        </w:rPr>
      </w:pPr>
    </w:p>
    <w:p w14:paraId="4539B2A9" w14:textId="77777777" w:rsidR="00761989" w:rsidRDefault="007619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  <w:u w:val="single"/>
        </w:rPr>
      </w:pPr>
    </w:p>
    <w:p w14:paraId="5187D1B0" w14:textId="77777777" w:rsidR="00761989" w:rsidRDefault="007619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  <w:u w:val="single"/>
        </w:rPr>
      </w:pPr>
    </w:p>
    <w:p w14:paraId="62843409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  <w:u w:val="single"/>
        </w:rPr>
      </w:pPr>
      <w:r>
        <w:rPr>
          <w:rFonts w:ascii="Bookman" w:hAnsi="Bookman"/>
          <w:b/>
          <w:bCs/>
          <w:sz w:val="28"/>
          <w:szCs w:val="28"/>
          <w:u w:val="single"/>
        </w:rPr>
        <w:t>PROPERTIES</w:t>
      </w:r>
    </w:p>
    <w:p w14:paraId="04CD3B14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06020C4" w14:textId="77777777" w:rsidR="001D1964" w:rsidRDefault="001D1964">
      <w:pPr>
        <w:pStyle w:val="Heading1"/>
      </w:pPr>
      <w:r>
        <w:t>Appearance:</w:t>
      </w:r>
      <w:r>
        <w:tab/>
      </w:r>
      <w:r>
        <w:tab/>
      </w:r>
      <w:r>
        <w:tab/>
      </w:r>
      <w:r>
        <w:tab/>
      </w:r>
      <w:r>
        <w:tab/>
        <w:t>Clear Liquid</w:t>
      </w:r>
    </w:p>
    <w:p w14:paraId="12D5E961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Odor: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Mild, lemony</w:t>
      </w:r>
    </w:p>
    <w:p w14:paraId="3366F07A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12.0 (4% solution)</w:t>
      </w:r>
    </w:p>
    <w:p w14:paraId="0F2441AE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Flash Point: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 w:rsidR="00373D94">
        <w:rPr>
          <w:rFonts w:ascii="Bookman" w:hAnsi="Bookman"/>
          <w:sz w:val="24"/>
          <w:szCs w:val="24"/>
        </w:rPr>
        <w:t>None</w:t>
      </w:r>
      <w:r>
        <w:rPr>
          <w:rFonts w:ascii="Bookman" w:hAnsi="Bookman"/>
          <w:sz w:val="24"/>
          <w:szCs w:val="24"/>
        </w:rPr>
        <w:tab/>
      </w:r>
    </w:p>
    <w:p w14:paraId="7CF85D04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Lbs/Gal.: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8.34 lbs/g</w:t>
      </w:r>
    </w:p>
    <w:p w14:paraId="5F15541E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sz w:val="24"/>
          <w:szCs w:val="28"/>
        </w:rPr>
        <w:t>Wetting:</w:t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  <w:t>Complete</w:t>
      </w:r>
    </w:p>
    <w:p w14:paraId="5048F1DE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sz w:val="24"/>
          <w:szCs w:val="28"/>
        </w:rPr>
        <w:t>Foam:</w:t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  <w:t>Slight to moderate</w:t>
      </w:r>
    </w:p>
    <w:p w14:paraId="1973ABDD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sz w:val="24"/>
          <w:szCs w:val="28"/>
        </w:rPr>
        <w:t>Penetration:</w:t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 w:rsidR="00373D94">
        <w:rPr>
          <w:rFonts w:ascii="Bookman" w:hAnsi="Bookman"/>
          <w:sz w:val="24"/>
          <w:szCs w:val="28"/>
        </w:rPr>
        <w:t>Rapid</w:t>
      </w:r>
    </w:p>
    <w:p w14:paraId="05950B70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sz w:val="24"/>
          <w:szCs w:val="28"/>
        </w:rPr>
        <w:t>Rinsing:</w:t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  <w:t>Complete</w:t>
      </w:r>
    </w:p>
    <w:p w14:paraId="41E48C79" w14:textId="77777777" w:rsidR="00093CA8" w:rsidRDefault="0009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  <w:r>
        <w:rPr>
          <w:rFonts w:ascii="Bookman" w:hAnsi="Bookman"/>
          <w:sz w:val="24"/>
          <w:szCs w:val="28"/>
        </w:rPr>
        <w:t>VOC</w:t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</w:r>
      <w:r>
        <w:rPr>
          <w:rFonts w:ascii="Bookman" w:hAnsi="Bookman"/>
          <w:sz w:val="24"/>
          <w:szCs w:val="28"/>
        </w:rPr>
        <w:tab/>
        <w:t>None</w:t>
      </w:r>
    </w:p>
    <w:p w14:paraId="77EDCE0D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8"/>
        </w:rPr>
      </w:pPr>
    </w:p>
    <w:p w14:paraId="7906CF97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1556D243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</w:p>
    <w:p w14:paraId="3ECD184D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  <w:r>
        <w:rPr>
          <w:rFonts w:ascii="Bookman" w:hAnsi="Bookman"/>
          <w:b/>
          <w:bCs/>
          <w:sz w:val="24"/>
          <w:szCs w:val="24"/>
        </w:rPr>
        <w:t>FEATURES</w:t>
      </w:r>
    </w:p>
    <w:p w14:paraId="5D2A1225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4"/>
          <w:szCs w:val="24"/>
        </w:rPr>
      </w:pPr>
    </w:p>
    <w:p w14:paraId="3206FCEB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r>
        <w:rPr>
          <w:rFonts w:ascii="Bookman" w:hAnsi="Bookman"/>
          <w:b/>
          <w:bCs/>
          <w:i/>
          <w:iCs/>
          <w:sz w:val="24"/>
          <w:szCs w:val="24"/>
        </w:rPr>
        <w:t>Heavy Duty Multi-Surface Cleaner</w:t>
      </w:r>
    </w:p>
    <w:p w14:paraId="5121974A" w14:textId="77777777" w:rsidR="003C49D7" w:rsidRDefault="003C4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</w:p>
    <w:p w14:paraId="10B5DC82" w14:textId="77777777" w:rsidR="003C49D7" w:rsidRDefault="003C49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r>
        <w:rPr>
          <w:rFonts w:ascii="Bookman" w:hAnsi="Bookman"/>
          <w:b/>
          <w:bCs/>
          <w:i/>
          <w:iCs/>
          <w:sz w:val="24"/>
          <w:szCs w:val="24"/>
        </w:rPr>
        <w:t>Replaces solvents in axle washing and many other applications</w:t>
      </w:r>
    </w:p>
    <w:p w14:paraId="2BD92CE9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</w:p>
    <w:p w14:paraId="459CBDA3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r>
        <w:rPr>
          <w:rFonts w:ascii="Bookman" w:hAnsi="Bookman"/>
          <w:b/>
          <w:bCs/>
          <w:i/>
          <w:iCs/>
          <w:sz w:val="24"/>
          <w:szCs w:val="24"/>
        </w:rPr>
        <w:t>Floor Scrubber Cleaner</w:t>
      </w:r>
    </w:p>
    <w:p w14:paraId="2923EBA3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</w:p>
    <w:p w14:paraId="62138263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r>
        <w:rPr>
          <w:rFonts w:ascii="Bookman" w:hAnsi="Bookman"/>
          <w:b/>
          <w:bCs/>
          <w:i/>
          <w:iCs/>
          <w:sz w:val="24"/>
          <w:szCs w:val="24"/>
        </w:rPr>
        <w:t>Non-Ammoniated</w:t>
      </w:r>
    </w:p>
    <w:p w14:paraId="217DF652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</w:p>
    <w:p w14:paraId="785F5FE8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proofErr w:type="gramStart"/>
      <w:r>
        <w:rPr>
          <w:rFonts w:ascii="Bookman" w:hAnsi="Bookman"/>
          <w:b/>
          <w:bCs/>
          <w:i/>
          <w:iCs/>
          <w:sz w:val="24"/>
          <w:szCs w:val="24"/>
        </w:rPr>
        <w:t>Concentrated</w:t>
      </w:r>
      <w:proofErr w:type="gramEnd"/>
    </w:p>
    <w:p w14:paraId="7DEF495A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</w:p>
    <w:p w14:paraId="5FDE0E7C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i/>
          <w:iCs/>
          <w:sz w:val="24"/>
          <w:szCs w:val="24"/>
        </w:rPr>
      </w:pPr>
      <w:r>
        <w:rPr>
          <w:rFonts w:ascii="Bookman" w:hAnsi="Bookman"/>
          <w:b/>
          <w:bCs/>
          <w:i/>
          <w:iCs/>
          <w:sz w:val="24"/>
          <w:szCs w:val="24"/>
        </w:rPr>
        <w:t>Water-Based</w:t>
      </w:r>
    </w:p>
    <w:p w14:paraId="64DE9093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495D35F6" w14:textId="77777777" w:rsidR="001D1964" w:rsidRDefault="001D19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17EC010D" w14:textId="77777777" w:rsidR="001D1964" w:rsidRDefault="001D1964">
      <w:pPr>
        <w:pStyle w:val="Header"/>
        <w:tabs>
          <w:tab w:val="clear" w:pos="4320"/>
          <w:tab w:val="clear" w:pos="8640"/>
        </w:tabs>
      </w:pPr>
    </w:p>
    <w:sectPr w:rsidR="001D1964" w:rsidSect="0057257E">
      <w:footerReference w:type="default" r:id="rId11"/>
      <w:pgSz w:w="12242" w:h="15842"/>
      <w:pgMar w:top="1170" w:right="1440" w:bottom="1620" w:left="1440" w:header="720" w:footer="1825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A04A" w14:textId="77777777" w:rsidR="002861F0" w:rsidRDefault="002861F0">
      <w:r>
        <w:separator/>
      </w:r>
    </w:p>
  </w:endnote>
  <w:endnote w:type="continuationSeparator" w:id="0">
    <w:p w14:paraId="66A257FB" w14:textId="77777777" w:rsidR="002861F0" w:rsidRDefault="0028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6359" w14:textId="77777777" w:rsidR="001D1964" w:rsidRDefault="001D1964">
    <w:pPr>
      <w:pStyle w:val="Footer"/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320D2393" w14:textId="77777777" w:rsidR="001D1964" w:rsidRDefault="001D1964">
    <w:pPr>
      <w:pStyle w:val="Footer"/>
      <w:jc w:val="center"/>
      <w:rPr>
        <w:sz w:val="24"/>
      </w:rPr>
    </w:pPr>
    <w:r>
      <w:rPr>
        <w:sz w:val="24"/>
      </w:rPr>
      <w:t xml:space="preserve">Solutions Plus, Inc., </w:t>
    </w:r>
    <w:smartTag w:uri="urn:schemas-microsoft-com:office:smarttags" w:element="address">
      <w:smartTag w:uri="urn:schemas-microsoft-com:office:smarttags" w:element="Street">
        <w:r>
          <w:rPr>
            <w:sz w:val="24"/>
          </w:rPr>
          <w:t>3907 Bach Buxton Road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Amelia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OH</w:t>
        </w:r>
      </w:smartTag>
      <w:r>
        <w:rPr>
          <w:sz w:val="24"/>
        </w:rPr>
        <w:t xml:space="preserve"> </w:t>
      </w:r>
      <w:smartTag w:uri="urn:schemas-microsoft-com:office:smarttags" w:element="PostalCode">
        <w:r>
          <w:rPr>
            <w:sz w:val="24"/>
          </w:rPr>
          <w:t>45102</w:t>
        </w:r>
      </w:smartTag>
    </w:smartTag>
  </w:p>
  <w:p w14:paraId="3D1A9ADD" w14:textId="77777777" w:rsidR="001D1964" w:rsidRDefault="001D1964">
    <w:pPr>
      <w:pStyle w:val="Footer"/>
      <w:jc w:val="center"/>
      <w:rPr>
        <w:sz w:val="24"/>
      </w:rPr>
    </w:pPr>
    <w:r>
      <w:rPr>
        <w:sz w:val="24"/>
      </w:rPr>
      <w:t>513-943-</w:t>
    </w:r>
    <w:proofErr w:type="gramStart"/>
    <w:r>
      <w:rPr>
        <w:sz w:val="24"/>
      </w:rPr>
      <w:t>9600  Fax</w:t>
    </w:r>
    <w:proofErr w:type="gramEnd"/>
    <w:r>
      <w:rPr>
        <w:sz w:val="24"/>
      </w:rPr>
      <w:t xml:space="preserve"> 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6847" w14:textId="77777777" w:rsidR="002861F0" w:rsidRDefault="002861F0">
      <w:r>
        <w:separator/>
      </w:r>
    </w:p>
  </w:footnote>
  <w:footnote w:type="continuationSeparator" w:id="0">
    <w:p w14:paraId="18774BDB" w14:textId="77777777" w:rsidR="002861F0" w:rsidRDefault="0028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9"/>
    <w:rsid w:val="00054B0F"/>
    <w:rsid w:val="00093CA8"/>
    <w:rsid w:val="000C77AC"/>
    <w:rsid w:val="001D1964"/>
    <w:rsid w:val="002861F0"/>
    <w:rsid w:val="003234AB"/>
    <w:rsid w:val="00373D94"/>
    <w:rsid w:val="00373F49"/>
    <w:rsid w:val="003C49D7"/>
    <w:rsid w:val="005242B9"/>
    <w:rsid w:val="0057257E"/>
    <w:rsid w:val="00634805"/>
    <w:rsid w:val="006C0333"/>
    <w:rsid w:val="00761989"/>
    <w:rsid w:val="0082067D"/>
    <w:rsid w:val="009602B1"/>
    <w:rsid w:val="00A647FA"/>
    <w:rsid w:val="00D80E75"/>
    <w:rsid w:val="00DC19C8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508FD3C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o.org/iso/home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651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819</CharactersWithSpaces>
  <SharedDoc>false</SharedDoc>
  <HLinks>
    <vt:vector size="6" baseType="variant">
      <vt:variant>
        <vt:i4>8126574</vt:i4>
      </vt:variant>
      <vt:variant>
        <vt:i4>-1</vt:i4>
      </vt:variant>
      <vt:variant>
        <vt:i4>1026</vt:i4>
      </vt:variant>
      <vt:variant>
        <vt:i4>4</vt:i4>
      </vt:variant>
      <vt:variant>
        <vt:lpwstr>http://www.iso.org/iso/home.htm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cp:lastPrinted>2006-02-20T21:20:00Z</cp:lastPrinted>
  <dcterms:created xsi:type="dcterms:W3CDTF">2025-10-05T21:39:00Z</dcterms:created>
  <dcterms:modified xsi:type="dcterms:W3CDTF">2025-10-05T21:39:00Z</dcterms:modified>
</cp:coreProperties>
</file>