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D05A" w14:textId="05AFA79D" w:rsidR="00CC669C" w:rsidRDefault="00A8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  <w:r>
        <w:rPr>
          <w:rFonts w:ascii="Bookman" w:hAnsi="Bookman"/>
          <w:b/>
          <w:bCs/>
          <w:noProof/>
          <w:color w:val="0000FF"/>
          <w:sz w:val="48"/>
          <w:szCs w:val="48"/>
        </w:rPr>
        <w:drawing>
          <wp:inline distT="0" distB="0" distL="0" distR="0" wp14:anchorId="24373F56" wp14:editId="18D3855B">
            <wp:extent cx="1228725" cy="11430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3DD3E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</w:p>
    <w:p w14:paraId="4C3B777A" w14:textId="77777777" w:rsidR="00CC669C" w:rsidRPr="00A856F5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  <w:lang w:val="fr-FR"/>
        </w:rPr>
      </w:pPr>
      <w:r w:rsidRPr="00A856F5">
        <w:rPr>
          <w:rFonts w:ascii="Bookman" w:hAnsi="Bookman"/>
          <w:b/>
          <w:bCs/>
          <w:color w:val="0000FF"/>
          <w:sz w:val="48"/>
          <w:szCs w:val="48"/>
          <w:lang w:val="fr-FR"/>
        </w:rPr>
        <w:t>SOLUTIONS PLUS CHEMICAL DATA</w:t>
      </w:r>
    </w:p>
    <w:p w14:paraId="20636900" w14:textId="77777777" w:rsidR="00CC669C" w:rsidRPr="00A856F5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  <w:lang w:val="fr-FR"/>
        </w:rPr>
      </w:pPr>
    </w:p>
    <w:p w14:paraId="20BFEB23" w14:textId="77777777" w:rsidR="00CC669C" w:rsidRPr="00A856F5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  <w:lang w:val="fr-FR"/>
        </w:rPr>
      </w:pPr>
      <w:r w:rsidRPr="00A856F5">
        <w:rPr>
          <w:rFonts w:ascii="Bookman" w:hAnsi="Bookman"/>
          <w:b/>
          <w:bCs/>
          <w:color w:val="0000FF"/>
          <w:sz w:val="48"/>
          <w:szCs w:val="48"/>
          <w:lang w:val="fr-FR"/>
        </w:rPr>
        <w:t>RP ULTRA</w:t>
      </w:r>
    </w:p>
    <w:p w14:paraId="7DAC51C9" w14:textId="77777777" w:rsidR="00CC669C" w:rsidRPr="00A856F5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color w:val="0000FF"/>
          <w:sz w:val="20"/>
          <w:szCs w:val="20"/>
          <w:lang w:val="fr-FR"/>
        </w:rPr>
      </w:pPr>
      <w:r w:rsidRPr="00A856F5">
        <w:rPr>
          <w:rFonts w:ascii="Bookman" w:hAnsi="Bookman"/>
          <w:color w:val="0000FF"/>
          <w:sz w:val="20"/>
          <w:szCs w:val="20"/>
          <w:lang w:val="fr-FR"/>
        </w:rPr>
        <w:t>ULTRA RUST PREVENTATIVE</w:t>
      </w:r>
    </w:p>
    <w:p w14:paraId="56CA9570" w14:textId="77777777" w:rsidR="00CC669C" w:rsidRPr="00A856F5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36"/>
          <w:szCs w:val="36"/>
          <w:lang w:val="fr-FR"/>
        </w:rPr>
      </w:pPr>
    </w:p>
    <w:p w14:paraId="34D3C89F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8"/>
          <w:szCs w:val="28"/>
        </w:rPr>
      </w:pPr>
      <w:r>
        <w:rPr>
          <w:rFonts w:ascii="Bookman" w:hAnsi="Bookman"/>
          <w:b/>
          <w:bCs/>
          <w:color w:val="0000FF"/>
          <w:sz w:val="28"/>
          <w:szCs w:val="28"/>
        </w:rPr>
        <w:t>DESCRIPTION</w:t>
      </w:r>
    </w:p>
    <w:p w14:paraId="3BC45AEC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6E0DD6F" w14:textId="77777777" w:rsidR="00CC669C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  <w:b/>
          <w:bCs/>
          <w:color w:val="0000FF"/>
        </w:rPr>
        <w:t>RP ULTRA</w:t>
      </w:r>
      <w:r w:rsidR="00CC669C">
        <w:rPr>
          <w:rFonts w:ascii="Bookman" w:hAnsi="Bookman"/>
          <w:b/>
          <w:bCs/>
          <w:szCs w:val="28"/>
        </w:rPr>
        <w:t xml:space="preserve"> </w:t>
      </w:r>
      <w:r>
        <w:rPr>
          <w:rFonts w:ascii="Bookman" w:hAnsi="Bookman"/>
        </w:rPr>
        <w:t>is</w:t>
      </w:r>
      <w:r w:rsidR="001F47BB">
        <w:rPr>
          <w:rFonts w:ascii="Bookman" w:hAnsi="Bookman"/>
        </w:rPr>
        <w:t xml:space="preserve"> an </w:t>
      </w:r>
      <w:r>
        <w:rPr>
          <w:rFonts w:ascii="Bookman" w:hAnsi="Bookman"/>
        </w:rPr>
        <w:t>outstanding</w:t>
      </w:r>
      <w:r w:rsidR="00CC669C">
        <w:rPr>
          <w:rFonts w:ascii="Bookman" w:hAnsi="Bookman"/>
        </w:rPr>
        <w:t xml:space="preserve"> effective water displacing, non-staining rust preventive which will not emulsify even in the presence of </w:t>
      </w:r>
      <w:proofErr w:type="gramStart"/>
      <w:r w:rsidR="00CC669C">
        <w:rPr>
          <w:rFonts w:ascii="Bookman" w:hAnsi="Bookman"/>
        </w:rPr>
        <w:t>alkali, and</w:t>
      </w:r>
      <w:proofErr w:type="gramEnd"/>
      <w:r w:rsidR="00CC669C">
        <w:rPr>
          <w:rFonts w:ascii="Bookman" w:hAnsi="Bookman"/>
        </w:rPr>
        <w:t xml:space="preserve"> will quickly separate water displaced from metal surfaces after machining operations or after alkali cleaning.  The protective film of </w:t>
      </w:r>
      <w:r>
        <w:rPr>
          <w:rFonts w:ascii="Bookman" w:hAnsi="Bookman"/>
          <w:b/>
          <w:bCs/>
          <w:color w:val="0000FF"/>
        </w:rPr>
        <w:t>RP ULTRA</w:t>
      </w:r>
      <w:r w:rsidR="001F47BB">
        <w:rPr>
          <w:rFonts w:ascii="Bookman" w:hAnsi="Bookman"/>
        </w:rPr>
        <w:t xml:space="preserve"> is</w:t>
      </w:r>
      <w:r w:rsidR="00CC669C">
        <w:rPr>
          <w:rFonts w:ascii="Bookman" w:hAnsi="Bookman"/>
        </w:rPr>
        <w:t xml:space="preserve"> non-staining and highly protective.  </w:t>
      </w:r>
    </w:p>
    <w:p w14:paraId="2B9BD307" w14:textId="77777777" w:rsidR="001F47BB" w:rsidRDefault="001F4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</w:rPr>
      </w:pPr>
    </w:p>
    <w:p w14:paraId="13FB7602" w14:textId="77777777" w:rsidR="00CC669C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Cs/>
        </w:rPr>
      </w:pPr>
      <w:r w:rsidRPr="00A856F5">
        <w:rPr>
          <w:rFonts w:ascii="Bookman" w:hAnsi="Bookman"/>
          <w:b/>
          <w:bCs/>
          <w:color w:val="0000FF"/>
          <w:lang w:val="es-ES"/>
        </w:rPr>
        <w:t>RP ULTRA</w:t>
      </w:r>
      <w:r w:rsidR="00CC669C" w:rsidRPr="00A856F5">
        <w:rPr>
          <w:rFonts w:ascii="Bookman" w:hAnsi="Bookman"/>
          <w:lang w:val="es-ES"/>
        </w:rPr>
        <w:t xml:space="preserve"> meets MIL-C16173D, Grade III.  </w:t>
      </w:r>
      <w:r>
        <w:rPr>
          <w:rFonts w:ascii="Bookman" w:hAnsi="Bookman"/>
          <w:b/>
          <w:bCs/>
          <w:color w:val="0000FF"/>
        </w:rPr>
        <w:t>RP ULTRA</w:t>
      </w:r>
      <w:r w:rsidR="00CC669C">
        <w:rPr>
          <w:rFonts w:ascii="Bookman" w:hAnsi="Bookman"/>
        </w:rPr>
        <w:t xml:space="preserve"> </w:t>
      </w:r>
      <w:r>
        <w:rPr>
          <w:rFonts w:ascii="Bookman" w:hAnsi="Bookman"/>
        </w:rPr>
        <w:t>is fast drying and leaves a</w:t>
      </w:r>
      <w:r w:rsidR="00CC669C">
        <w:rPr>
          <w:rFonts w:ascii="Bookman" w:hAnsi="Bookman"/>
        </w:rPr>
        <w:t xml:space="preserve"> fi</w:t>
      </w:r>
      <w:r>
        <w:rPr>
          <w:rFonts w:ascii="Bookman" w:hAnsi="Bookman"/>
        </w:rPr>
        <w:t>lm which will provide</w:t>
      </w:r>
      <w:r w:rsidR="00CC669C">
        <w:rPr>
          <w:rFonts w:ascii="Bookman" w:hAnsi="Bookman"/>
        </w:rPr>
        <w:t xml:space="preserve"> </w:t>
      </w:r>
      <w:r>
        <w:rPr>
          <w:rFonts w:ascii="Bookman" w:hAnsi="Bookman"/>
        </w:rPr>
        <w:t>years of indoor rust protection. This film has lubricity for added manufacturing advantages.</w:t>
      </w:r>
      <w:r w:rsidR="00CC669C">
        <w:rPr>
          <w:rFonts w:ascii="Bookman" w:hAnsi="Bookman"/>
        </w:rPr>
        <w:t xml:space="preserve">  When metal is coated with </w:t>
      </w:r>
      <w:r>
        <w:rPr>
          <w:rFonts w:ascii="Bookman" w:hAnsi="Bookman"/>
          <w:b/>
          <w:bCs/>
          <w:color w:val="0000FF"/>
        </w:rPr>
        <w:t>RP ULTRA</w:t>
      </w:r>
      <w:r w:rsidR="00CC669C">
        <w:rPr>
          <w:rFonts w:ascii="Bookman" w:hAnsi="Bookman"/>
          <w:b/>
          <w:bCs/>
          <w:color w:val="0000FF"/>
        </w:rPr>
        <w:t xml:space="preserve"> it can prevent rust from forming for many months and in some </w:t>
      </w:r>
      <w:proofErr w:type="gramStart"/>
      <w:r w:rsidR="00CC669C">
        <w:rPr>
          <w:rFonts w:ascii="Bookman" w:hAnsi="Bookman"/>
          <w:b/>
          <w:bCs/>
          <w:color w:val="0000FF"/>
        </w:rPr>
        <w:t>cases years</w:t>
      </w:r>
      <w:proofErr w:type="gramEnd"/>
      <w:r w:rsidR="00CC669C">
        <w:rPr>
          <w:rFonts w:ascii="Bookman" w:hAnsi="Bookman"/>
          <w:b/>
          <w:bCs/>
          <w:color w:val="0000FF"/>
        </w:rPr>
        <w:t>, when left outdoors.</w:t>
      </w:r>
      <w:r w:rsidR="00CC669C">
        <w:rPr>
          <w:rFonts w:ascii="Bookman" w:hAnsi="Bookman"/>
          <w:b/>
          <w:bCs/>
        </w:rPr>
        <w:t xml:space="preserve">  </w:t>
      </w:r>
      <w:r w:rsidR="00CC669C">
        <w:rPr>
          <w:rFonts w:ascii="Bookman" w:hAnsi="Bookman"/>
          <w:bCs/>
        </w:rPr>
        <w:t>This will d</w:t>
      </w:r>
      <w:r>
        <w:rPr>
          <w:rFonts w:ascii="Bookman" w:hAnsi="Bookman"/>
          <w:bCs/>
        </w:rPr>
        <w:t>epend on atmospheric conditions and exposure.</w:t>
      </w:r>
    </w:p>
    <w:p w14:paraId="30EAE2A0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Cs/>
        </w:rPr>
      </w:pPr>
    </w:p>
    <w:p w14:paraId="3E04DAEF" w14:textId="77777777" w:rsidR="00CC669C" w:rsidRDefault="003E313C" w:rsidP="00013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Cs/>
        </w:rPr>
      </w:pPr>
      <w:r>
        <w:rPr>
          <w:rFonts w:ascii="Bookman" w:hAnsi="Bookman"/>
          <w:b/>
          <w:bCs/>
          <w:color w:val="0000FF"/>
        </w:rPr>
        <w:t>RP ULTRA</w:t>
      </w:r>
      <w:r w:rsidR="00CC669C">
        <w:rPr>
          <w:rFonts w:ascii="Bookman" w:hAnsi="Bookman"/>
          <w:bCs/>
        </w:rPr>
        <w:t xml:space="preserve"> After 60 Days Outside Storage</w:t>
      </w:r>
    </w:p>
    <w:p w14:paraId="5B4FCF40" w14:textId="3536582D" w:rsidR="00CC669C" w:rsidRDefault="00A8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Cs/>
        </w:rPr>
      </w:pPr>
      <w:r>
        <w:rPr>
          <w:rFonts w:ascii="Bookman" w:hAnsi="Bookman"/>
          <w:bCs/>
          <w:noProof/>
        </w:rPr>
        <w:drawing>
          <wp:inline distT="0" distB="0" distL="0" distR="0" wp14:anchorId="76857BD0" wp14:editId="2CE05555">
            <wp:extent cx="2286000" cy="1819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EAE95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Cs/>
          <w:szCs w:val="28"/>
        </w:rPr>
      </w:pPr>
      <w:r>
        <w:rPr>
          <w:rFonts w:ascii="Bookman" w:hAnsi="Bookman"/>
          <w:bCs/>
        </w:rPr>
        <w:t xml:space="preserve">Without </w:t>
      </w:r>
      <w:r w:rsidR="003E313C">
        <w:rPr>
          <w:rFonts w:ascii="Bookman" w:hAnsi="Bookman"/>
          <w:b/>
          <w:bCs/>
          <w:color w:val="0000FF"/>
        </w:rPr>
        <w:t>RP ULTRA</w:t>
      </w:r>
    </w:p>
    <w:p w14:paraId="570C45EC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8"/>
          <w:szCs w:val="28"/>
        </w:rPr>
      </w:pPr>
    </w:p>
    <w:p w14:paraId="0CE346A1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8"/>
          <w:szCs w:val="28"/>
        </w:rPr>
      </w:pPr>
    </w:p>
    <w:p w14:paraId="06194471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8"/>
          <w:szCs w:val="28"/>
        </w:rPr>
      </w:pPr>
    </w:p>
    <w:p w14:paraId="12634E23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8"/>
          <w:szCs w:val="28"/>
        </w:rPr>
      </w:pPr>
      <w:r>
        <w:rPr>
          <w:rFonts w:ascii="Bookman" w:hAnsi="Bookman"/>
          <w:b/>
          <w:bCs/>
          <w:color w:val="0000FF"/>
          <w:sz w:val="28"/>
          <w:szCs w:val="28"/>
        </w:rPr>
        <w:t>PROPERTIES</w:t>
      </w:r>
    </w:p>
    <w:p w14:paraId="06B95934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0F9FD41E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Appearance: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Brown liquid</w:t>
      </w:r>
    </w:p>
    <w:p w14:paraId="01994D88" w14:textId="77777777" w:rsidR="00CC669C" w:rsidRDefault="00CC669C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Odor: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Mild</w:t>
      </w:r>
    </w:p>
    <w:p w14:paraId="71400A95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Specific Gravity: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0.796</w:t>
      </w:r>
    </w:p>
    <w:p w14:paraId="40E2EE77" w14:textId="77777777" w:rsidR="00CC669C" w:rsidRDefault="00024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Lbs/Gal.: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6.64</w:t>
      </w:r>
    </w:p>
    <w:p w14:paraId="5CE325AB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</w:rPr>
        <w:t>Viscosity (SUS)</w:t>
      </w:r>
      <w:r>
        <w:rPr>
          <w:rFonts w:ascii="Bookman" w:hAnsi="Bookman"/>
        </w:rPr>
        <w:tab/>
      </w:r>
      <w:proofErr w:type="gramStart"/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245 @ 100 degree</w:t>
      </w:r>
      <w:proofErr w:type="gramEnd"/>
    </w:p>
    <w:p w14:paraId="1128F42E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6B2C4121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8"/>
          <w:szCs w:val="28"/>
        </w:rPr>
      </w:pPr>
    </w:p>
    <w:p w14:paraId="1BCB8694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8"/>
          <w:szCs w:val="28"/>
        </w:rPr>
      </w:pPr>
      <w:r>
        <w:rPr>
          <w:rFonts w:ascii="Bookman" w:hAnsi="Bookman"/>
          <w:b/>
          <w:bCs/>
          <w:color w:val="0000FF"/>
          <w:sz w:val="28"/>
          <w:szCs w:val="28"/>
        </w:rPr>
        <w:t>PERFORMANCE TEST RESULTS</w:t>
      </w:r>
    </w:p>
    <w:p w14:paraId="69F68B58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324C95EC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  <w:sz w:val="20"/>
        </w:rPr>
        <w:t>A.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b/>
          <w:bCs/>
        </w:rPr>
        <w:t>Water Displacement and Depletion Test</w:t>
      </w:r>
    </w:p>
    <w:p w14:paraId="3F20483D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/>
        <w:rPr>
          <w:rFonts w:ascii="Bookman" w:hAnsi="Bookman"/>
        </w:rPr>
      </w:pPr>
    </w:p>
    <w:p w14:paraId="54802D44" w14:textId="77777777" w:rsidR="001F47BB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/>
        <w:rPr>
          <w:rFonts w:ascii="Bookman" w:hAnsi="Bookman"/>
        </w:rPr>
      </w:pPr>
      <w:r>
        <w:rPr>
          <w:rFonts w:ascii="Bookman" w:hAnsi="Bookman"/>
        </w:rPr>
        <w:t xml:space="preserve">The water displacing properties of </w:t>
      </w:r>
      <w:r w:rsidR="003E313C">
        <w:rPr>
          <w:rFonts w:ascii="Bookman" w:hAnsi="Bookman"/>
          <w:b/>
          <w:bCs/>
        </w:rPr>
        <w:t>RP ULTRA</w:t>
      </w:r>
      <w:r>
        <w:rPr>
          <w:rFonts w:ascii="Bookman" w:hAnsi="Bookman"/>
        </w:rPr>
        <w:t xml:space="preserve"> solu</w:t>
      </w:r>
      <w:r w:rsidR="001F47BB">
        <w:rPr>
          <w:rFonts w:ascii="Bookman" w:hAnsi="Bookman"/>
        </w:rPr>
        <w:t>tions were determined by putting a coated steel panel into a heated wet humidity chamber for 6 days.  After such time, water was displaced and no rusting of steel panel accrued.</w:t>
      </w:r>
    </w:p>
    <w:p w14:paraId="54557320" w14:textId="77777777" w:rsidR="00CC669C" w:rsidRDefault="001F4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/>
        <w:rPr>
          <w:rFonts w:ascii="Bookman" w:hAnsi="Bookman"/>
        </w:rPr>
      </w:pPr>
      <w:r>
        <w:rPr>
          <w:rFonts w:ascii="Bookman" w:hAnsi="Bookman"/>
        </w:rPr>
        <w:t xml:space="preserve"> </w:t>
      </w:r>
    </w:p>
    <w:p w14:paraId="6D2E8244" w14:textId="77777777" w:rsidR="00CC669C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/>
        <w:rPr>
          <w:rFonts w:ascii="Bookman" w:hAnsi="Bookman"/>
        </w:rPr>
      </w:pPr>
      <w:r>
        <w:rPr>
          <w:rFonts w:ascii="Bookman" w:hAnsi="Bookman"/>
          <w:b/>
          <w:bCs/>
        </w:rPr>
        <w:t>RP ULTRA</w:t>
      </w:r>
      <w:r w:rsidR="00CC669C">
        <w:rPr>
          <w:rFonts w:ascii="Bookman" w:hAnsi="Bookman"/>
        </w:rPr>
        <w:t xml:space="preserve"> with 1% NaOH </w:t>
      </w:r>
      <w:r w:rsidR="00013C9B">
        <w:rPr>
          <w:rFonts w:ascii="Bookman" w:hAnsi="Bookman"/>
        </w:rPr>
        <w:t>was</w:t>
      </w:r>
      <w:r w:rsidR="00CC669C">
        <w:rPr>
          <w:rFonts w:ascii="Bookman" w:hAnsi="Bookman"/>
        </w:rPr>
        <w:t xml:space="preserve"> carried out.  After separation of the caustic solution, all performance tests were run on the “extracted” solution, with no reduction of any of its desirable properties.</w:t>
      </w:r>
    </w:p>
    <w:p w14:paraId="2C485D45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</w:p>
    <w:p w14:paraId="6F2EEF90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Cs w:val="28"/>
        </w:rPr>
      </w:pPr>
      <w:r>
        <w:rPr>
          <w:rFonts w:ascii="Bookman" w:hAnsi="Bookman"/>
          <w:sz w:val="20"/>
        </w:rPr>
        <w:t>B.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b/>
          <w:bCs/>
        </w:rPr>
        <w:t>Non-Stain Test</w:t>
      </w:r>
    </w:p>
    <w:p w14:paraId="76A95CCC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 w:hanging="720"/>
        <w:rPr>
          <w:rFonts w:ascii="Bookman" w:hAnsi="Bookman"/>
        </w:rPr>
      </w:pPr>
      <w:r>
        <w:rPr>
          <w:rFonts w:ascii="Bookman" w:hAnsi="Bookman"/>
          <w:b/>
          <w:bCs/>
          <w:szCs w:val="28"/>
        </w:rPr>
        <w:tab/>
      </w:r>
      <w:r>
        <w:rPr>
          <w:rFonts w:ascii="Bookman" w:hAnsi="Bookman"/>
        </w:rPr>
        <w:t xml:space="preserve">Panels coated with the test solution and water are “sandwiched” and stored at 82.2 C (180F) for 24 hours.  Appearance of a black stain is cause </w:t>
      </w:r>
      <w:proofErr w:type="gramStart"/>
      <w:r>
        <w:rPr>
          <w:rFonts w:ascii="Bookman" w:hAnsi="Bookman"/>
        </w:rPr>
        <w:t>for</w:t>
      </w:r>
      <w:proofErr w:type="gramEnd"/>
      <w:r>
        <w:rPr>
          <w:rFonts w:ascii="Bookman" w:hAnsi="Bookman"/>
        </w:rPr>
        <w:t xml:space="preserve"> failure.  </w:t>
      </w:r>
      <w:r w:rsidR="003E313C">
        <w:rPr>
          <w:rFonts w:ascii="Bookman" w:hAnsi="Bookman"/>
          <w:b/>
          <w:bCs/>
        </w:rPr>
        <w:t>RP ULTRA</w:t>
      </w:r>
      <w:r>
        <w:rPr>
          <w:rFonts w:ascii="Bookman" w:hAnsi="Bookman"/>
        </w:rPr>
        <w:t xml:space="preserve"> passes this test and has also proved its non-staining characteristics during extensive industrial usage.</w:t>
      </w:r>
    </w:p>
    <w:p w14:paraId="5A59F71E" w14:textId="77777777" w:rsidR="003E313C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 w:hanging="720"/>
        <w:rPr>
          <w:rFonts w:ascii="Bookman" w:hAnsi="Bookman"/>
        </w:rPr>
      </w:pPr>
    </w:p>
    <w:p w14:paraId="486A2139" w14:textId="77777777" w:rsidR="003E313C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color w:val="0000FF"/>
          <w:sz w:val="32"/>
          <w:szCs w:val="32"/>
          <w:u w:val="single"/>
        </w:rPr>
      </w:pPr>
      <w:r>
        <w:rPr>
          <w:rFonts w:ascii="Bookman" w:hAnsi="Bookman"/>
          <w:b/>
          <w:color w:val="0000FF"/>
          <w:sz w:val="32"/>
          <w:szCs w:val="32"/>
          <w:u w:val="single"/>
        </w:rPr>
        <w:t xml:space="preserve">Using Procedures </w:t>
      </w:r>
    </w:p>
    <w:p w14:paraId="2A89740E" w14:textId="77777777" w:rsidR="003E313C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76360996" w14:textId="77777777" w:rsidR="003E313C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Cs/>
        </w:rPr>
      </w:pPr>
      <w:r>
        <w:rPr>
          <w:rFonts w:ascii="Bookman" w:hAnsi="Bookman"/>
          <w:b/>
          <w:bCs/>
        </w:rPr>
        <w:t xml:space="preserve">RP ULTRA can be cleaned </w:t>
      </w:r>
      <w:proofErr w:type="gramStart"/>
      <w:r>
        <w:rPr>
          <w:rFonts w:ascii="Bookman" w:hAnsi="Bookman"/>
          <w:b/>
          <w:bCs/>
        </w:rPr>
        <w:t>off of</w:t>
      </w:r>
      <w:proofErr w:type="gramEnd"/>
      <w:r>
        <w:rPr>
          <w:rFonts w:ascii="Bookman" w:hAnsi="Bookman"/>
          <w:b/>
          <w:bCs/>
        </w:rPr>
        <w:t xml:space="preserve"> parts with a mild alkaline cleaner</w:t>
      </w:r>
      <w:r>
        <w:rPr>
          <w:rFonts w:ascii="Bookman" w:hAnsi="Bookman"/>
          <w:bCs/>
        </w:rPr>
        <w:t xml:space="preserve">. </w:t>
      </w:r>
    </w:p>
    <w:p w14:paraId="121AAACB" w14:textId="77777777" w:rsidR="003E313C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Cs/>
        </w:rPr>
      </w:pPr>
    </w:p>
    <w:p w14:paraId="2416E56B" w14:textId="77777777" w:rsidR="003E313C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  <w:r>
        <w:rPr>
          <w:rFonts w:ascii="Bookman" w:hAnsi="Bookman"/>
          <w:b/>
          <w:bCs/>
        </w:rPr>
        <w:t xml:space="preserve">RP ULTRA can also be diluted with mineral </w:t>
      </w:r>
      <w:r w:rsidR="001F47BB">
        <w:rPr>
          <w:rFonts w:ascii="Bookman" w:hAnsi="Bookman"/>
          <w:b/>
          <w:bCs/>
        </w:rPr>
        <w:t>spirits</w:t>
      </w:r>
      <w:r>
        <w:rPr>
          <w:rFonts w:ascii="Bookman" w:hAnsi="Bookman"/>
          <w:b/>
          <w:bCs/>
        </w:rPr>
        <w:t>, but by do</w:t>
      </w:r>
      <w:r w:rsidR="004B16F3">
        <w:rPr>
          <w:rFonts w:ascii="Bookman" w:hAnsi="Bookman"/>
          <w:b/>
          <w:bCs/>
        </w:rPr>
        <w:t>ing</w:t>
      </w:r>
      <w:r>
        <w:rPr>
          <w:rFonts w:ascii="Bookman" w:hAnsi="Bookman"/>
          <w:b/>
          <w:bCs/>
        </w:rPr>
        <w:t xml:space="preserve"> so it may shorten the rust protection. </w:t>
      </w:r>
    </w:p>
    <w:p w14:paraId="1D6C1224" w14:textId="77777777" w:rsidR="003E313C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</w:p>
    <w:p w14:paraId="5600A181" w14:textId="77777777" w:rsidR="003E313C" w:rsidRDefault="003E313C" w:rsidP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  <w:b/>
          <w:bCs/>
        </w:rPr>
        <w:t>For ultimate rust protection, use undiluted.</w:t>
      </w:r>
    </w:p>
    <w:p w14:paraId="7140B511" w14:textId="77777777" w:rsidR="003E313C" w:rsidRDefault="003E3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ind w:left="720" w:hanging="720"/>
        <w:rPr>
          <w:rFonts w:ascii="Bookman" w:hAnsi="Bookman"/>
        </w:rPr>
      </w:pPr>
    </w:p>
    <w:p w14:paraId="5A6F39E5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</w:p>
    <w:p w14:paraId="780CF59B" w14:textId="77777777" w:rsidR="00CC669C" w:rsidRDefault="00CC6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sectPr w:rsidR="00CC669C">
      <w:footerReference w:type="default" r:id="rId9"/>
      <w:pgSz w:w="12240" w:h="15840"/>
      <w:pgMar w:top="576" w:right="1008" w:bottom="576" w:left="1008" w:header="720" w:footer="18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1083" w14:textId="77777777" w:rsidR="00AE505F" w:rsidRDefault="00AE505F">
      <w:r>
        <w:separator/>
      </w:r>
    </w:p>
  </w:endnote>
  <w:endnote w:type="continuationSeparator" w:id="0">
    <w:p w14:paraId="049237A1" w14:textId="77777777" w:rsidR="00AE505F" w:rsidRDefault="00AE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5339" w14:textId="77777777" w:rsidR="00CC669C" w:rsidRDefault="00CC669C">
    <w:pPr>
      <w:pStyle w:val="Footer"/>
      <w:rPr>
        <w:u w:val="thick"/>
      </w:rPr>
    </w:pPr>
    <w:r>
      <w:rPr>
        <w:u w:val="thick"/>
      </w:rPr>
      <w:t>______________________________________________________________________________</w:t>
    </w:r>
  </w:p>
  <w:p w14:paraId="28348567" w14:textId="77777777" w:rsidR="00CC669C" w:rsidRDefault="00CC669C">
    <w:pPr>
      <w:pStyle w:val="Footer"/>
      <w:jc w:val="center"/>
      <w:rPr>
        <w:color w:val="0000FF"/>
      </w:rPr>
    </w:pPr>
    <w:r>
      <w:rPr>
        <w:color w:val="0000FF"/>
      </w:rPr>
      <w:t>Solutions Plus, Inc., 3907 Bach Buxton Road, Amelia, OH 45102</w:t>
    </w:r>
  </w:p>
  <w:p w14:paraId="01EE9624" w14:textId="77777777" w:rsidR="00CC669C" w:rsidRDefault="00CC669C">
    <w:pPr>
      <w:pStyle w:val="Footer"/>
      <w:jc w:val="center"/>
      <w:rPr>
        <w:color w:val="0000FF"/>
      </w:rPr>
    </w:pPr>
    <w:r>
      <w:rPr>
        <w:color w:val="0000FF"/>
      </w:rPr>
      <w:t>513-943-</w:t>
    </w:r>
    <w:proofErr w:type="gramStart"/>
    <w:r>
      <w:rPr>
        <w:color w:val="0000FF"/>
      </w:rPr>
      <w:t>9600  Fax</w:t>
    </w:r>
    <w:proofErr w:type="gramEnd"/>
    <w:r>
      <w:rPr>
        <w:color w:val="0000FF"/>
      </w:rPr>
      <w:t xml:space="preserve"> 513-943-9609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4CE7" w14:textId="77777777" w:rsidR="00AE505F" w:rsidRDefault="00AE505F">
      <w:r>
        <w:separator/>
      </w:r>
    </w:p>
  </w:footnote>
  <w:footnote w:type="continuationSeparator" w:id="0">
    <w:p w14:paraId="6B7C4881" w14:textId="77777777" w:rsidR="00AE505F" w:rsidRDefault="00AE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B2A184"/>
    <w:lvl w:ilvl="0">
      <w:numFmt w:val="decimal"/>
      <w:lvlText w:val="*"/>
      <w:lvlJc w:val="left"/>
    </w:lvl>
  </w:abstractNum>
  <w:num w:numId="1" w16cid:durableId="4131685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3C"/>
    <w:rsid w:val="00013C9B"/>
    <w:rsid w:val="00024956"/>
    <w:rsid w:val="001F47BB"/>
    <w:rsid w:val="003E313C"/>
    <w:rsid w:val="00487AD8"/>
    <w:rsid w:val="004B16F3"/>
    <w:rsid w:val="005504B5"/>
    <w:rsid w:val="00880A5D"/>
    <w:rsid w:val="0096189D"/>
    <w:rsid w:val="00A856F5"/>
    <w:rsid w:val="00AE3C5F"/>
    <w:rsid w:val="00AE505F"/>
    <w:rsid w:val="00CB3690"/>
    <w:rsid w:val="00CC669C"/>
    <w:rsid w:val="00D96A5D"/>
    <w:rsid w:val="00D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4FF95"/>
  <w15:chartTrackingRefBased/>
  <w15:docId w15:val="{C8D9FE95-503E-4D59-A519-8C1CF1B8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b/>
      <w:bCs/>
      <w:color w:val="0000F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1"/>
    </w:pPr>
    <w:rPr>
      <w:rFonts w:ascii="Bookman" w:hAnsi="Book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before="220" w:line="252" w:lineRule="auto"/>
      <w:ind w:right="400"/>
      <w:outlineLvl w:val="3"/>
    </w:pPr>
    <w:rPr>
      <w:rFonts w:ascii="Arial" w:hAnsi="Arial" w:cs="Arial"/>
      <w:b/>
      <w:bCs/>
      <w:sz w:val="20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color w:val="0000FF"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1646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Solutions Plus,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4</cp:revision>
  <cp:lastPrinted>2012-03-30T14:21:00Z</cp:lastPrinted>
  <dcterms:created xsi:type="dcterms:W3CDTF">2025-10-05T19:05:00Z</dcterms:created>
  <dcterms:modified xsi:type="dcterms:W3CDTF">2025-10-05T19:05:00Z</dcterms:modified>
</cp:coreProperties>
</file>